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89075" w14:textId="47BBC201" w:rsidR="009B4031" w:rsidRPr="009B4031" w:rsidRDefault="009B4031" w:rsidP="009B4031">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lang w:eastAsia="zh-CN"/>
        </w:rPr>
      </w:pPr>
      <w:r w:rsidRPr="009B4031">
        <w:rPr>
          <w:rFonts w:ascii="Times New Roman" w:eastAsia="SimSun" w:hAnsi="Times New Roman" w:cs="Times New Roman"/>
          <w:b/>
          <w:noProof/>
          <w:kern w:val="2"/>
          <w:sz w:val="24"/>
          <w:szCs w:val="24"/>
        </w:rPr>
        <mc:AlternateContent>
          <mc:Choice Requires="wps">
            <w:drawing>
              <wp:anchor distT="0" distB="0" distL="114300" distR="114300" simplePos="0" relativeHeight="251659264" behindDoc="0" locked="1" layoutInCell="1" allowOverlap="1" wp14:anchorId="0B6A0AEA" wp14:editId="7E316295">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E7567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B4031">
        <w:rPr>
          <w:rFonts w:ascii="Times New Roman" w:eastAsia="SimSun" w:hAnsi="Times New Roman" w:cs="Times New Roman"/>
          <w:b/>
          <w:kern w:val="2"/>
          <w:sz w:val="24"/>
          <w:szCs w:val="24"/>
          <w:lang w:eastAsia="zh-CN"/>
        </w:rPr>
        <w:t>3GPP T</w:t>
      </w:r>
      <w:r w:rsidRPr="005362A0">
        <w:rPr>
          <w:rFonts w:ascii="Times New Roman" w:eastAsia="SimSun" w:hAnsi="Times New Roman" w:cs="Times New Roman"/>
          <w:b/>
          <w:kern w:val="2"/>
          <w:sz w:val="24"/>
          <w:szCs w:val="24"/>
          <w:lang w:eastAsia="zh-CN"/>
        </w:rPr>
        <w:t xml:space="preserve">SG </w:t>
      </w:r>
      <w:r w:rsidR="00F00D07">
        <w:rPr>
          <w:rFonts w:ascii="Times New Roman" w:eastAsia="SimSun" w:hAnsi="Times New Roman" w:cs="Times New Roman"/>
          <w:b/>
          <w:kern w:val="2"/>
          <w:sz w:val="24"/>
          <w:szCs w:val="24"/>
          <w:lang w:eastAsia="zh-CN"/>
        </w:rPr>
        <w:t>RAN WG1 Meeting #84bis</w:t>
      </w:r>
      <w:r w:rsidR="00F00D07">
        <w:rPr>
          <w:rFonts w:ascii="Times New Roman" w:eastAsia="SimSun" w:hAnsi="Times New Roman" w:cs="Times New Roman"/>
          <w:b/>
          <w:kern w:val="2"/>
          <w:sz w:val="24"/>
          <w:szCs w:val="24"/>
          <w:lang w:eastAsia="zh-CN"/>
        </w:rPr>
        <w:tab/>
        <w:t>R1-162925</w:t>
      </w:r>
    </w:p>
    <w:p w14:paraId="2230B3EB" w14:textId="362FA442" w:rsidR="009B4031" w:rsidRPr="005362A0" w:rsidRDefault="009B4031" w:rsidP="005362A0">
      <w:pPr>
        <w:autoSpaceDE w:val="0"/>
        <w:autoSpaceDN w:val="0"/>
        <w:adjustRightInd w:val="0"/>
        <w:snapToGrid w:val="0"/>
        <w:spacing w:after="120" w:line="240" w:lineRule="auto"/>
        <w:jc w:val="both"/>
        <w:rPr>
          <w:rFonts w:ascii="Times New Roman" w:eastAsia="SimSun" w:hAnsi="Times New Roman" w:cs="Times New Roman"/>
          <w:b/>
          <w:bCs/>
          <w:sz w:val="24"/>
          <w:szCs w:val="24"/>
        </w:rPr>
      </w:pPr>
      <w:r w:rsidRPr="005362A0">
        <w:rPr>
          <w:rFonts w:ascii="Times New Roman" w:eastAsia="SimSun" w:hAnsi="Times New Roman" w:cs="Times New Roman"/>
          <w:b/>
          <w:bCs/>
          <w:sz w:val="24"/>
          <w:szCs w:val="24"/>
        </w:rPr>
        <w:t>Busan</w:t>
      </w:r>
      <w:r w:rsidRPr="009B4031">
        <w:rPr>
          <w:rFonts w:ascii="Times New Roman" w:eastAsia="SimSun" w:hAnsi="Times New Roman" w:cs="Times New Roman"/>
          <w:b/>
          <w:bCs/>
          <w:sz w:val="24"/>
          <w:szCs w:val="24"/>
        </w:rPr>
        <w:t xml:space="preserve">, </w:t>
      </w:r>
      <w:r w:rsidRPr="005362A0">
        <w:rPr>
          <w:rFonts w:ascii="Times New Roman" w:eastAsia="SimSun" w:hAnsi="Times New Roman" w:cs="Times New Roman"/>
          <w:b/>
          <w:bCs/>
          <w:sz w:val="24"/>
          <w:szCs w:val="24"/>
        </w:rPr>
        <w:t>Korea 11</w:t>
      </w:r>
      <w:r w:rsidRPr="005362A0">
        <w:rPr>
          <w:rFonts w:ascii="Times New Roman" w:eastAsia="SimSun" w:hAnsi="Times New Roman" w:cs="Times New Roman"/>
          <w:b/>
          <w:bCs/>
          <w:sz w:val="24"/>
          <w:szCs w:val="24"/>
          <w:vertAlign w:val="superscript"/>
        </w:rPr>
        <w:t>th</w:t>
      </w:r>
      <w:r w:rsidRPr="005362A0">
        <w:rPr>
          <w:rFonts w:ascii="Times New Roman" w:eastAsia="SimSun" w:hAnsi="Times New Roman" w:cs="Times New Roman"/>
          <w:b/>
          <w:bCs/>
          <w:sz w:val="24"/>
          <w:szCs w:val="24"/>
        </w:rPr>
        <w:t xml:space="preserve"> – 15</w:t>
      </w:r>
      <w:r w:rsidRPr="005362A0">
        <w:rPr>
          <w:rFonts w:ascii="Times New Roman" w:eastAsia="SimSun" w:hAnsi="Times New Roman" w:cs="Times New Roman"/>
          <w:b/>
          <w:bCs/>
          <w:sz w:val="24"/>
          <w:szCs w:val="24"/>
          <w:vertAlign w:val="superscript"/>
        </w:rPr>
        <w:t>th</w:t>
      </w:r>
      <w:r w:rsidRPr="005362A0">
        <w:rPr>
          <w:rFonts w:ascii="Times New Roman" w:eastAsia="SimSun" w:hAnsi="Times New Roman" w:cs="Times New Roman"/>
          <w:b/>
          <w:bCs/>
          <w:sz w:val="24"/>
          <w:szCs w:val="24"/>
        </w:rPr>
        <w:t xml:space="preserve"> April 2016</w:t>
      </w:r>
    </w:p>
    <w:p w14:paraId="5CBD5722" w14:textId="77777777" w:rsidR="005362A0" w:rsidRPr="009B4031"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lang w:eastAsia="zh-CN"/>
        </w:rPr>
      </w:pPr>
    </w:p>
    <w:p w14:paraId="417312F7" w14:textId="3FEFDFDC" w:rsidR="009B4031" w:rsidRPr="009B4031" w:rsidRDefault="005362A0"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340CF7">
        <w:rPr>
          <w:rFonts w:ascii="Times New Roman" w:eastAsia="SimSun" w:hAnsi="Times New Roman" w:cs="Times New Roman"/>
          <w:b/>
          <w:kern w:val="2"/>
          <w:sz w:val="24"/>
          <w:szCs w:val="24"/>
          <w:lang w:eastAsia="zh-CN"/>
        </w:rPr>
        <w:t xml:space="preserve">Agenda Item:   </w:t>
      </w:r>
      <w:r w:rsidR="00F83BAE">
        <w:rPr>
          <w:rFonts w:ascii="Times New Roman" w:eastAsia="SimSun" w:hAnsi="Times New Roman" w:cs="Times New Roman"/>
          <w:b/>
          <w:kern w:val="2"/>
          <w:sz w:val="24"/>
          <w:szCs w:val="24"/>
          <w:lang w:eastAsia="zh-CN"/>
        </w:rPr>
        <w:t>8</w:t>
      </w:r>
      <w:r w:rsidR="009B4031" w:rsidRPr="009B4031">
        <w:rPr>
          <w:rFonts w:ascii="Times New Roman" w:eastAsia="SimSun" w:hAnsi="Times New Roman" w:cs="Times New Roman"/>
          <w:b/>
          <w:kern w:val="2"/>
          <w:sz w:val="24"/>
          <w:szCs w:val="24"/>
          <w:lang w:eastAsia="zh-CN"/>
        </w:rPr>
        <w:t>.</w:t>
      </w:r>
      <w:r w:rsidR="00F83BAE">
        <w:rPr>
          <w:rFonts w:ascii="Times New Roman" w:eastAsia="SimSun" w:hAnsi="Times New Roman" w:cs="Times New Roman"/>
          <w:b/>
          <w:kern w:val="2"/>
          <w:sz w:val="24"/>
          <w:szCs w:val="24"/>
          <w:lang w:eastAsia="zh-CN"/>
        </w:rPr>
        <w:t>1</w:t>
      </w:r>
      <w:r w:rsidR="009B4031" w:rsidRPr="00340CF7">
        <w:rPr>
          <w:rFonts w:ascii="Times New Roman" w:eastAsia="SimSun" w:hAnsi="Times New Roman" w:cs="Times New Roman"/>
          <w:b/>
          <w:kern w:val="2"/>
          <w:sz w:val="24"/>
          <w:szCs w:val="24"/>
          <w:lang w:eastAsia="zh-CN"/>
        </w:rPr>
        <w:t>.</w:t>
      </w:r>
      <w:r w:rsidR="006C05CE">
        <w:rPr>
          <w:rFonts w:ascii="Times New Roman" w:eastAsia="SimSun" w:hAnsi="Times New Roman" w:cs="Times New Roman"/>
          <w:b/>
          <w:kern w:val="2"/>
          <w:sz w:val="24"/>
          <w:szCs w:val="24"/>
          <w:lang w:eastAsia="zh-CN"/>
        </w:rPr>
        <w:t>4.1</w:t>
      </w:r>
    </w:p>
    <w:p w14:paraId="76AB6A57" w14:textId="1374867B" w:rsidR="009B4031" w:rsidRPr="009B4031" w:rsidRDefault="009B4031"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9B4031">
        <w:rPr>
          <w:rFonts w:ascii="Times New Roman" w:eastAsia="SimSun" w:hAnsi="Times New Roman" w:cs="Times New Roman"/>
          <w:b/>
          <w:kern w:val="2"/>
          <w:sz w:val="24"/>
          <w:szCs w:val="24"/>
          <w:lang w:eastAsia="zh-CN"/>
        </w:rPr>
        <w:t>Source:</w:t>
      </w:r>
      <w:r w:rsidRPr="009B4031">
        <w:rPr>
          <w:rFonts w:ascii="Times New Roman" w:eastAsia="SimSun" w:hAnsi="Times New Roman" w:cs="Times New Roman"/>
          <w:b/>
          <w:kern w:val="2"/>
          <w:sz w:val="24"/>
          <w:szCs w:val="24"/>
          <w:lang w:eastAsia="zh-CN"/>
        </w:rPr>
        <w:tab/>
      </w:r>
      <w:r w:rsidR="005362A0" w:rsidRPr="00340CF7">
        <w:rPr>
          <w:rFonts w:ascii="Times New Roman" w:eastAsia="SimSun" w:hAnsi="Times New Roman" w:cs="Times New Roman"/>
          <w:b/>
          <w:kern w:val="2"/>
          <w:sz w:val="24"/>
          <w:szCs w:val="24"/>
          <w:lang w:eastAsia="zh-CN"/>
        </w:rPr>
        <w:t xml:space="preserve">  </w:t>
      </w:r>
      <w:r w:rsidRPr="00340CF7">
        <w:rPr>
          <w:rFonts w:ascii="Times New Roman" w:eastAsia="SimSun" w:hAnsi="Times New Roman" w:cs="Times New Roman"/>
          <w:b/>
          <w:kern w:val="2"/>
          <w:sz w:val="24"/>
          <w:szCs w:val="24"/>
          <w:lang w:eastAsia="zh-CN"/>
        </w:rPr>
        <w:t>InterDigital</w:t>
      </w:r>
      <w:r w:rsidR="005362A0" w:rsidRPr="00340CF7">
        <w:rPr>
          <w:rFonts w:ascii="Times New Roman" w:eastAsia="SimSun" w:hAnsi="Times New Roman" w:cs="Times New Roman"/>
          <w:b/>
          <w:kern w:val="2"/>
          <w:sz w:val="24"/>
          <w:szCs w:val="24"/>
          <w:lang w:eastAsia="zh-CN"/>
        </w:rPr>
        <w:t xml:space="preserve"> Communications</w:t>
      </w:r>
    </w:p>
    <w:p w14:paraId="291B78ED" w14:textId="03BE29D1" w:rsidR="009B4031" w:rsidRPr="009B4031" w:rsidRDefault="009B4031"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9B4031">
        <w:rPr>
          <w:rFonts w:ascii="Times New Roman" w:eastAsia="SimSun" w:hAnsi="Times New Roman" w:cs="Times New Roman"/>
          <w:b/>
          <w:kern w:val="2"/>
          <w:sz w:val="24"/>
          <w:szCs w:val="24"/>
          <w:lang w:eastAsia="zh-CN"/>
        </w:rPr>
        <w:t>Title:</w:t>
      </w:r>
      <w:r w:rsidRPr="009B4031">
        <w:rPr>
          <w:rFonts w:ascii="Times New Roman" w:eastAsia="SimSun" w:hAnsi="Times New Roman" w:cs="Times New Roman"/>
          <w:b/>
          <w:kern w:val="2"/>
          <w:sz w:val="24"/>
          <w:szCs w:val="24"/>
          <w:lang w:eastAsia="zh-CN"/>
        </w:rPr>
        <w:tab/>
      </w:r>
      <w:r w:rsidR="005362A0" w:rsidRPr="00340CF7">
        <w:rPr>
          <w:rFonts w:ascii="Times New Roman" w:eastAsia="SimSun" w:hAnsi="Times New Roman" w:cs="Times New Roman"/>
          <w:b/>
          <w:kern w:val="2"/>
          <w:sz w:val="24"/>
          <w:szCs w:val="24"/>
          <w:lang w:eastAsia="zh-CN"/>
        </w:rPr>
        <w:t xml:space="preserve">  </w:t>
      </w:r>
      <w:r w:rsidR="00DE2CEC">
        <w:rPr>
          <w:rFonts w:ascii="Times New Roman" w:eastAsia="SimSun" w:hAnsi="Times New Roman" w:cs="Times New Roman"/>
          <w:b/>
          <w:kern w:val="2"/>
          <w:sz w:val="24"/>
          <w:szCs w:val="24"/>
          <w:lang w:eastAsia="zh-CN"/>
        </w:rPr>
        <w:t>Design considerations on waveform in UL for New Radio systems</w:t>
      </w:r>
    </w:p>
    <w:p w14:paraId="785D0A43" w14:textId="77777777" w:rsidR="00F00D07" w:rsidRDefault="009B4031"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9B4031">
        <w:rPr>
          <w:rFonts w:ascii="Times New Roman" w:eastAsia="SimSun" w:hAnsi="Times New Roman" w:cs="Times New Roman"/>
          <w:b/>
          <w:kern w:val="2"/>
          <w:sz w:val="24"/>
          <w:szCs w:val="24"/>
          <w:lang w:eastAsia="zh-CN"/>
        </w:rPr>
        <w:t>Document for:</w:t>
      </w:r>
      <w:r w:rsidRPr="009B4031">
        <w:rPr>
          <w:rFonts w:ascii="Times New Roman" w:eastAsia="SimSun" w:hAnsi="Times New Roman" w:cs="Times New Roman"/>
          <w:b/>
          <w:kern w:val="2"/>
          <w:sz w:val="24"/>
          <w:szCs w:val="24"/>
          <w:lang w:eastAsia="zh-CN"/>
        </w:rPr>
        <w:tab/>
      </w:r>
      <w:r w:rsidR="005362A0" w:rsidRPr="00340CF7">
        <w:rPr>
          <w:rFonts w:ascii="Times New Roman" w:eastAsia="SimSun" w:hAnsi="Times New Roman" w:cs="Times New Roman"/>
          <w:b/>
          <w:kern w:val="2"/>
          <w:sz w:val="24"/>
          <w:szCs w:val="24"/>
          <w:lang w:eastAsia="zh-CN"/>
        </w:rPr>
        <w:t xml:space="preserve">  </w:t>
      </w:r>
      <w:r w:rsidRPr="009B4031">
        <w:rPr>
          <w:rFonts w:ascii="Times New Roman" w:eastAsia="SimSun" w:hAnsi="Times New Roman" w:cs="Times New Roman"/>
          <w:b/>
          <w:kern w:val="2"/>
          <w:sz w:val="24"/>
          <w:szCs w:val="24"/>
          <w:lang w:eastAsia="zh-CN"/>
        </w:rPr>
        <w:t xml:space="preserve">Discussion </w:t>
      </w:r>
    </w:p>
    <w:p w14:paraId="47B52570" w14:textId="3DF0E850" w:rsidR="009B4031" w:rsidRPr="005362A0" w:rsidRDefault="00F00D07" w:rsidP="0002293D">
      <w:pPr>
        <w:pStyle w:val="Heading1"/>
        <w:keepLines/>
        <w:pBdr>
          <w:top w:val="single" w:sz="12" w:space="3" w:color="auto"/>
        </w:pBdr>
        <w:overflowPunct w:val="0"/>
        <w:autoSpaceDE w:val="0"/>
        <w:autoSpaceDN w:val="0"/>
        <w:adjustRightInd w:val="0"/>
        <w:snapToGrid w:val="0"/>
        <w:ind w:left="1555" w:hanging="1555"/>
        <w:textAlignment w:val="baseline"/>
      </w:pPr>
      <w:r>
        <w:t>Introduction</w:t>
      </w:r>
    </w:p>
    <w:p w14:paraId="1E2A52D7" w14:textId="2B5E56B6" w:rsidR="006A7A3C" w:rsidRPr="006A7A3C" w:rsidRDefault="00F759DF" w:rsidP="004150C1">
      <w:pPr>
        <w:jc w:val="both"/>
        <w:rPr>
          <w:rFonts w:eastAsia="Malgun Gothic"/>
          <w:bCs/>
          <w:i/>
          <w:lang w:eastAsia="ko-KR"/>
        </w:rPr>
      </w:pPr>
      <w:r>
        <w:rPr>
          <w:rFonts w:ascii="Times New Roman" w:hAnsi="Times New Roman" w:cs="Times New Roman"/>
          <w:lang w:val="en-GB"/>
        </w:rPr>
        <w:t>In RAN</w:t>
      </w:r>
      <w:r w:rsidR="00075B39" w:rsidRPr="005362A0">
        <w:rPr>
          <w:rFonts w:ascii="Times New Roman" w:hAnsi="Times New Roman" w:cs="Times New Roman"/>
          <w:lang w:val="en-GB"/>
        </w:rPr>
        <w:t xml:space="preserve"> meeting #</w:t>
      </w:r>
      <w:r w:rsidR="006A7A3C">
        <w:rPr>
          <w:rFonts w:ascii="Times New Roman" w:hAnsi="Times New Roman" w:cs="Times New Roman"/>
          <w:lang w:val="en-GB"/>
        </w:rPr>
        <w:t>71</w:t>
      </w:r>
      <w:r w:rsidR="00075B39" w:rsidRPr="005362A0">
        <w:rPr>
          <w:rFonts w:ascii="Times New Roman" w:hAnsi="Times New Roman" w:cs="Times New Roman"/>
          <w:lang w:val="en-GB"/>
        </w:rPr>
        <w:t>, a</w:t>
      </w:r>
      <w:r w:rsidR="00F846A7" w:rsidRPr="005362A0">
        <w:rPr>
          <w:rFonts w:ascii="Times New Roman" w:hAnsi="Times New Roman" w:cs="Times New Roman"/>
          <w:lang w:val="en-GB"/>
        </w:rPr>
        <w:t xml:space="preserve"> </w:t>
      </w:r>
      <w:r w:rsidR="006A7A3C">
        <w:rPr>
          <w:rFonts w:ascii="Times New Roman" w:hAnsi="Times New Roman" w:cs="Times New Roman"/>
          <w:lang w:val="en-GB"/>
        </w:rPr>
        <w:t>study item proposal was agreed on the New Radio Access Technology</w:t>
      </w:r>
      <w:r w:rsidR="00F846A7" w:rsidRPr="005362A0">
        <w:rPr>
          <w:rFonts w:ascii="Times New Roman" w:hAnsi="Times New Roman" w:cs="Times New Roman"/>
          <w:lang w:val="en-GB"/>
        </w:rPr>
        <w:t xml:space="preserve"> </w:t>
      </w:r>
      <w:r w:rsidR="00F846A7" w:rsidRPr="005362A0">
        <w:rPr>
          <w:rFonts w:ascii="Times New Roman" w:hAnsi="Times New Roman" w:cs="Times New Roman"/>
          <w:lang w:val="en-GB"/>
        </w:rPr>
        <w:fldChar w:fldCharType="begin"/>
      </w:r>
      <w:r w:rsidR="00F846A7" w:rsidRPr="005362A0">
        <w:rPr>
          <w:rFonts w:ascii="Times New Roman" w:hAnsi="Times New Roman" w:cs="Times New Roman"/>
          <w:lang w:val="en-GB"/>
        </w:rPr>
        <w:instrText xml:space="preserve"> REF _Ref444525514 \n \h </w:instrText>
      </w:r>
      <w:r w:rsidR="005362A0">
        <w:rPr>
          <w:rFonts w:ascii="Times New Roman" w:hAnsi="Times New Roman" w:cs="Times New Roman"/>
          <w:lang w:val="en-GB"/>
        </w:rPr>
        <w:instrText xml:space="preserve"> \* MERGEFORMAT </w:instrText>
      </w:r>
      <w:r w:rsidR="00F846A7" w:rsidRPr="005362A0">
        <w:rPr>
          <w:rFonts w:ascii="Times New Roman" w:hAnsi="Times New Roman" w:cs="Times New Roman"/>
          <w:lang w:val="en-GB"/>
        </w:rPr>
      </w:r>
      <w:r w:rsidR="00F846A7" w:rsidRPr="005362A0">
        <w:rPr>
          <w:rFonts w:ascii="Times New Roman" w:hAnsi="Times New Roman" w:cs="Times New Roman"/>
          <w:lang w:val="en-GB"/>
        </w:rPr>
        <w:fldChar w:fldCharType="separate"/>
      </w:r>
      <w:r w:rsidR="00627956" w:rsidRPr="005362A0">
        <w:rPr>
          <w:rFonts w:ascii="Times New Roman" w:hAnsi="Times New Roman" w:cs="Times New Roman"/>
          <w:lang w:val="en-GB"/>
        </w:rPr>
        <w:t>[1]</w:t>
      </w:r>
      <w:r w:rsidR="00F846A7" w:rsidRPr="005362A0">
        <w:rPr>
          <w:rFonts w:ascii="Times New Roman" w:hAnsi="Times New Roman" w:cs="Times New Roman"/>
          <w:lang w:val="en-GB"/>
        </w:rPr>
        <w:fldChar w:fldCharType="end"/>
      </w:r>
      <w:r w:rsidR="006A7A3C">
        <w:rPr>
          <w:rFonts w:ascii="Times New Roman" w:hAnsi="Times New Roman" w:cs="Times New Roman"/>
          <w:lang w:val="en-GB"/>
        </w:rPr>
        <w:t>.</w:t>
      </w:r>
      <w:r w:rsidR="00F846A7" w:rsidRPr="005362A0">
        <w:rPr>
          <w:rFonts w:ascii="Times New Roman" w:hAnsi="Times New Roman" w:cs="Times New Roman"/>
          <w:lang w:val="en-GB"/>
        </w:rPr>
        <w:t xml:space="preserve"> </w:t>
      </w:r>
      <w:r w:rsidR="006A7A3C">
        <w:rPr>
          <w:rFonts w:ascii="Times New Roman" w:hAnsi="Times New Roman" w:cs="Times New Roman"/>
          <w:lang w:val="en-GB"/>
        </w:rPr>
        <w:t>A</w:t>
      </w:r>
      <w:r w:rsidR="00D80D54">
        <w:rPr>
          <w:rFonts w:ascii="Times New Roman" w:hAnsi="Times New Roman" w:cs="Times New Roman"/>
          <w:lang w:val="en-GB"/>
        </w:rPr>
        <w:t>mong</w:t>
      </w:r>
      <w:r w:rsidR="006A7A3C">
        <w:rPr>
          <w:rFonts w:ascii="Times New Roman" w:hAnsi="Times New Roman" w:cs="Times New Roman"/>
          <w:lang w:val="en-GB"/>
        </w:rPr>
        <w:t xml:space="preserve"> the objective</w:t>
      </w:r>
      <w:r w:rsidR="00D80D54">
        <w:rPr>
          <w:rFonts w:ascii="Times New Roman" w:hAnsi="Times New Roman" w:cs="Times New Roman"/>
          <w:lang w:val="en-GB"/>
        </w:rPr>
        <w:t xml:space="preserve">s of the SI </w:t>
      </w:r>
      <w:r w:rsidR="000F57FC">
        <w:rPr>
          <w:rFonts w:ascii="Times New Roman" w:hAnsi="Times New Roman" w:cs="Times New Roman"/>
          <w:lang w:val="en-GB"/>
        </w:rPr>
        <w:t>there was agreement</w:t>
      </w:r>
      <w:r w:rsidR="00D80D54">
        <w:rPr>
          <w:rFonts w:ascii="Times New Roman" w:hAnsi="Times New Roman" w:cs="Times New Roman"/>
          <w:lang w:val="en-GB"/>
        </w:rPr>
        <w:t xml:space="preserve"> to </w:t>
      </w:r>
      <w:r w:rsidR="000F57FC">
        <w:rPr>
          <w:rFonts w:ascii="Times New Roman" w:hAnsi="Times New Roman" w:cs="Times New Roman"/>
          <w:lang w:val="en-GB"/>
        </w:rPr>
        <w:t>prioritize</w:t>
      </w:r>
      <w:r w:rsidR="00E51195">
        <w:rPr>
          <w:rFonts w:ascii="Times New Roman" w:hAnsi="Times New Roman" w:cs="Times New Roman"/>
          <w:lang w:val="en-GB"/>
        </w:rPr>
        <w:t xml:space="preserve"> </w:t>
      </w:r>
      <w:r w:rsidR="00286CA3">
        <w:rPr>
          <w:rFonts w:ascii="Times New Roman" w:hAnsi="Times New Roman" w:cs="Times New Roman"/>
          <w:lang w:val="en-GB"/>
        </w:rPr>
        <w:t>the physical layer</w:t>
      </w:r>
      <w:r w:rsidR="000F57FC">
        <w:rPr>
          <w:rFonts w:ascii="Times New Roman" w:hAnsi="Times New Roman" w:cs="Times New Roman"/>
          <w:lang w:val="en-GB"/>
        </w:rPr>
        <w:t xml:space="preserve"> (PHY)</w:t>
      </w:r>
      <w:r w:rsidR="00286CA3">
        <w:rPr>
          <w:rFonts w:ascii="Times New Roman" w:hAnsi="Times New Roman" w:cs="Times New Roman"/>
          <w:lang w:val="en-GB"/>
        </w:rPr>
        <w:t xml:space="preserve"> design </w:t>
      </w:r>
      <w:r w:rsidR="000F57FC">
        <w:rPr>
          <w:rFonts w:ascii="Times New Roman" w:hAnsi="Times New Roman" w:cs="Times New Roman"/>
          <w:lang w:val="en-GB"/>
        </w:rPr>
        <w:t>for the New Radio. A</w:t>
      </w:r>
      <w:r w:rsidR="00286CA3">
        <w:rPr>
          <w:rFonts w:ascii="Times New Roman" w:hAnsi="Times New Roman" w:cs="Times New Roman"/>
          <w:lang w:val="en-GB"/>
        </w:rPr>
        <w:t xml:space="preserve">spects such as </w:t>
      </w:r>
      <w:r w:rsidR="000F57FC">
        <w:rPr>
          <w:rFonts w:ascii="Times New Roman" w:hAnsi="Times New Roman" w:cs="Times New Roman"/>
          <w:lang w:val="en-GB"/>
        </w:rPr>
        <w:t xml:space="preserve">a new air interface </w:t>
      </w:r>
      <w:r w:rsidR="00286CA3">
        <w:rPr>
          <w:rFonts w:ascii="Times New Roman" w:hAnsi="Times New Roman" w:cs="Times New Roman"/>
          <w:lang w:val="en-GB"/>
        </w:rPr>
        <w:t xml:space="preserve">waveform </w:t>
      </w:r>
      <w:r w:rsidR="000F57FC">
        <w:rPr>
          <w:rFonts w:ascii="Times New Roman" w:hAnsi="Times New Roman" w:cs="Times New Roman"/>
          <w:lang w:val="en-GB"/>
        </w:rPr>
        <w:t>are considered for this</w:t>
      </w:r>
      <w:r w:rsidR="00286CA3">
        <w:rPr>
          <w:rFonts w:ascii="Times New Roman" w:hAnsi="Times New Roman" w:cs="Times New Roman"/>
          <w:lang w:val="en-GB"/>
        </w:rPr>
        <w:t xml:space="preserve">. </w:t>
      </w:r>
      <w:r w:rsidR="00E51195">
        <w:rPr>
          <w:rFonts w:ascii="Times New Roman" w:hAnsi="Times New Roman" w:cs="Times New Roman"/>
          <w:lang w:val="en-GB"/>
        </w:rPr>
        <w:t xml:space="preserve"> </w:t>
      </w:r>
    </w:p>
    <w:p w14:paraId="63BB6E16" w14:textId="385E678F" w:rsidR="00FA0E39" w:rsidRPr="00FA0E39" w:rsidRDefault="000F57FC">
      <w:pPr>
        <w:jc w:val="both"/>
        <w:rPr>
          <w:rFonts w:ascii="Times New Roman" w:hAnsi="Times New Roman" w:cs="Times New Roman"/>
          <w:lang w:val="en-GB"/>
        </w:rPr>
      </w:pPr>
      <w:r>
        <w:rPr>
          <w:rFonts w:ascii="Times New Roman" w:hAnsi="Times New Roman" w:cs="Times New Roman"/>
          <w:lang w:val="en-GB"/>
        </w:rPr>
        <w:t>The air i</w:t>
      </w:r>
      <w:r w:rsidR="00B123B7">
        <w:rPr>
          <w:rFonts w:ascii="Times New Roman" w:hAnsi="Times New Roman" w:cs="Times New Roman"/>
          <w:lang w:val="en-GB"/>
        </w:rPr>
        <w:t>nterface waveform (e.g. OFDM, DFT-S</w:t>
      </w:r>
      <w:r>
        <w:rPr>
          <w:rFonts w:ascii="Times New Roman" w:hAnsi="Times New Roman" w:cs="Times New Roman"/>
          <w:lang w:val="en-GB"/>
        </w:rPr>
        <w:t>-</w:t>
      </w:r>
      <w:r w:rsidR="00B123B7">
        <w:rPr>
          <w:rFonts w:ascii="Times New Roman" w:hAnsi="Times New Roman" w:cs="Times New Roman"/>
          <w:lang w:val="en-GB"/>
        </w:rPr>
        <w:t>OFDM</w:t>
      </w:r>
      <w:r>
        <w:rPr>
          <w:rFonts w:ascii="Times New Roman" w:hAnsi="Times New Roman" w:cs="Times New Roman"/>
          <w:lang w:val="en-GB"/>
        </w:rPr>
        <w:t>, etc.) is an</w:t>
      </w:r>
      <w:r w:rsidR="007C290A">
        <w:rPr>
          <w:rFonts w:ascii="Times New Roman" w:hAnsi="Times New Roman" w:cs="Times New Roman"/>
          <w:lang w:val="en-GB"/>
        </w:rPr>
        <w:t xml:space="preserve"> essential </w:t>
      </w:r>
      <w:r>
        <w:rPr>
          <w:rFonts w:ascii="Times New Roman" w:hAnsi="Times New Roman" w:cs="Times New Roman"/>
          <w:lang w:val="en-GB"/>
        </w:rPr>
        <w:t>design element</w:t>
      </w:r>
      <w:r w:rsidR="007C290A">
        <w:rPr>
          <w:rFonts w:ascii="Times New Roman" w:hAnsi="Times New Roman" w:cs="Times New Roman"/>
          <w:lang w:val="en-GB"/>
        </w:rPr>
        <w:t xml:space="preserve"> </w:t>
      </w:r>
      <w:r>
        <w:rPr>
          <w:rFonts w:ascii="Times New Roman" w:hAnsi="Times New Roman" w:cs="Times New Roman"/>
          <w:lang w:val="en-GB"/>
        </w:rPr>
        <w:t>for</w:t>
      </w:r>
      <w:r w:rsidR="007C290A">
        <w:rPr>
          <w:rFonts w:ascii="Times New Roman" w:hAnsi="Times New Roman" w:cs="Times New Roman"/>
          <w:lang w:val="en-GB"/>
        </w:rPr>
        <w:t xml:space="preserve"> </w:t>
      </w:r>
      <w:r>
        <w:rPr>
          <w:rFonts w:ascii="Times New Roman" w:hAnsi="Times New Roman" w:cs="Times New Roman"/>
          <w:lang w:val="en-GB"/>
        </w:rPr>
        <w:t>current and future</w:t>
      </w:r>
      <w:r w:rsidR="00797DA0">
        <w:rPr>
          <w:rFonts w:ascii="Times New Roman" w:hAnsi="Times New Roman" w:cs="Times New Roman"/>
          <w:lang w:val="en-GB"/>
        </w:rPr>
        <w:t xml:space="preserve"> wireless</w:t>
      </w:r>
      <w:r w:rsidR="007C290A">
        <w:rPr>
          <w:rFonts w:ascii="Times New Roman" w:hAnsi="Times New Roman" w:cs="Times New Roman"/>
          <w:lang w:val="en-GB"/>
        </w:rPr>
        <w:t xml:space="preserve"> system</w:t>
      </w:r>
      <w:r>
        <w:rPr>
          <w:rFonts w:ascii="Times New Roman" w:hAnsi="Times New Roman" w:cs="Times New Roman"/>
          <w:lang w:val="en-GB"/>
        </w:rPr>
        <w:t>s</w:t>
      </w:r>
      <w:r w:rsidR="007C290A">
        <w:rPr>
          <w:rFonts w:ascii="Times New Roman" w:hAnsi="Times New Roman" w:cs="Times New Roman"/>
          <w:lang w:val="en-GB"/>
        </w:rPr>
        <w:t>. It is</w:t>
      </w:r>
      <w:r w:rsidR="00505EFF" w:rsidRPr="00FA0E39">
        <w:rPr>
          <w:rFonts w:ascii="Times New Roman" w:hAnsi="Times New Roman" w:cs="Times New Roman"/>
          <w:lang w:val="en-GB"/>
        </w:rPr>
        <w:t xml:space="preserve"> envision</w:t>
      </w:r>
      <w:r w:rsidR="007C290A">
        <w:rPr>
          <w:rFonts w:ascii="Times New Roman" w:hAnsi="Times New Roman" w:cs="Times New Roman"/>
          <w:lang w:val="en-GB"/>
        </w:rPr>
        <w:t>ed</w:t>
      </w:r>
      <w:r w:rsidR="00505EFF" w:rsidRPr="00FA0E39">
        <w:rPr>
          <w:rFonts w:ascii="Times New Roman" w:hAnsi="Times New Roman" w:cs="Times New Roman"/>
          <w:lang w:val="en-GB"/>
        </w:rPr>
        <w:t xml:space="preserve"> that the </w:t>
      </w:r>
      <w:r>
        <w:rPr>
          <w:rFonts w:ascii="Times New Roman" w:hAnsi="Times New Roman" w:cs="Times New Roman"/>
          <w:lang w:val="en-GB"/>
        </w:rPr>
        <w:t>N</w:t>
      </w:r>
      <w:r w:rsidR="00505EFF" w:rsidRPr="00FA0E39">
        <w:rPr>
          <w:rFonts w:ascii="Times New Roman" w:hAnsi="Times New Roman" w:cs="Times New Roman"/>
          <w:lang w:val="en-GB"/>
        </w:rPr>
        <w:t>ew</w:t>
      </w:r>
      <w:r>
        <w:rPr>
          <w:rFonts w:ascii="Times New Roman" w:hAnsi="Times New Roman" w:cs="Times New Roman"/>
          <w:lang w:val="en-GB"/>
        </w:rPr>
        <w:t xml:space="preserve"> Radio</w:t>
      </w:r>
      <w:r w:rsidR="00505EFF" w:rsidRPr="00FA0E39">
        <w:rPr>
          <w:rFonts w:ascii="Times New Roman" w:hAnsi="Times New Roman" w:cs="Times New Roman"/>
          <w:lang w:val="en-GB"/>
        </w:rPr>
        <w:t xml:space="preserve"> RAT will </w:t>
      </w:r>
      <w:r>
        <w:rPr>
          <w:rFonts w:ascii="Times New Roman" w:hAnsi="Times New Roman" w:cs="Times New Roman"/>
          <w:lang w:val="en-GB"/>
        </w:rPr>
        <w:t>require a</w:t>
      </w:r>
      <w:r w:rsidR="00505EFF" w:rsidRPr="00FA0E39">
        <w:rPr>
          <w:rFonts w:ascii="Times New Roman" w:hAnsi="Times New Roman" w:cs="Times New Roman"/>
          <w:lang w:val="en-GB"/>
        </w:rPr>
        <w:t xml:space="preserve"> more flexible PHY </w:t>
      </w:r>
      <w:r w:rsidR="007C290A" w:rsidRPr="007C290A">
        <w:rPr>
          <w:rFonts w:ascii="Times New Roman" w:hAnsi="Times New Roman" w:cs="Times New Roman"/>
          <w:lang w:val="en-GB"/>
        </w:rPr>
        <w:t>to meet a broad range of use cases including enhanced mobile broadband, massive MTC,</w:t>
      </w:r>
      <w:r w:rsidR="007C290A">
        <w:rPr>
          <w:rFonts w:ascii="Times New Roman" w:hAnsi="Times New Roman" w:cs="Times New Roman"/>
          <w:lang w:val="en-GB"/>
        </w:rPr>
        <w:t xml:space="preserve"> and</w:t>
      </w:r>
      <w:r w:rsidR="007C290A" w:rsidRPr="007C290A">
        <w:rPr>
          <w:rFonts w:ascii="Times New Roman" w:hAnsi="Times New Roman" w:cs="Times New Roman"/>
          <w:lang w:val="en-GB"/>
        </w:rPr>
        <w:t xml:space="preserve"> </w:t>
      </w:r>
      <w:r w:rsidR="00DE2870">
        <w:rPr>
          <w:rFonts w:ascii="Times New Roman" w:hAnsi="Times New Roman" w:cs="Times New Roman"/>
          <w:lang w:val="en-GB"/>
        </w:rPr>
        <w:t>ultra-reliable low-latency communications</w:t>
      </w:r>
      <w:r w:rsidR="007C290A">
        <w:rPr>
          <w:rFonts w:ascii="Times New Roman" w:hAnsi="Times New Roman" w:cs="Times New Roman"/>
          <w:lang w:val="en-GB"/>
        </w:rPr>
        <w:t xml:space="preserve">. </w:t>
      </w:r>
      <w:r>
        <w:rPr>
          <w:rFonts w:ascii="Times New Roman" w:hAnsi="Times New Roman" w:cs="Times New Roman"/>
          <w:lang w:val="en-GB"/>
        </w:rPr>
        <w:t xml:space="preserve">While air interface waveforms used in existing systems are adequate for the 4G requirements, a new waveform development effort may </w:t>
      </w:r>
      <w:r w:rsidR="00566C0D">
        <w:rPr>
          <w:rFonts w:ascii="Times New Roman" w:hAnsi="Times New Roman" w:cs="Times New Roman"/>
          <w:lang w:val="en-GB"/>
        </w:rPr>
        <w:t>be an important enabled for meeting the require</w:t>
      </w:r>
      <w:r w:rsidR="000F4B14">
        <w:rPr>
          <w:rFonts w:ascii="Times New Roman" w:hAnsi="Times New Roman" w:cs="Times New Roman"/>
          <w:lang w:val="en-GB"/>
        </w:rPr>
        <w:t>ments [2</w:t>
      </w:r>
      <w:r w:rsidR="00566C0D">
        <w:rPr>
          <w:rFonts w:ascii="Times New Roman" w:hAnsi="Times New Roman" w:cs="Times New Roman"/>
          <w:lang w:val="en-GB"/>
        </w:rPr>
        <w:t>] for the New Radio system. Requirements which justify the investigation of a new waveform include synchronization</w:t>
      </w:r>
      <w:r w:rsidR="00505EFF" w:rsidRPr="00FA0E39">
        <w:rPr>
          <w:rFonts w:ascii="Times New Roman" w:hAnsi="Times New Roman" w:cs="Times New Roman"/>
          <w:lang w:val="en-GB"/>
        </w:rPr>
        <w:t xml:space="preserve"> </w:t>
      </w:r>
      <w:r w:rsidR="00FA0E39" w:rsidRPr="00FA0E39">
        <w:rPr>
          <w:rFonts w:ascii="Times New Roman" w:hAnsi="Times New Roman" w:cs="Times New Roman"/>
          <w:lang w:val="en-GB"/>
        </w:rPr>
        <w:t xml:space="preserve">and </w:t>
      </w:r>
      <w:r w:rsidR="008F0912">
        <w:rPr>
          <w:rFonts w:ascii="Times New Roman" w:hAnsi="Times New Roman" w:cs="Times New Roman"/>
          <w:lang w:val="en-GB"/>
        </w:rPr>
        <w:t>orthogonality</w:t>
      </w:r>
      <w:r w:rsidR="00566C0D">
        <w:rPr>
          <w:rFonts w:ascii="Times New Roman" w:hAnsi="Times New Roman" w:cs="Times New Roman"/>
          <w:lang w:val="en-GB"/>
        </w:rPr>
        <w:t xml:space="preserve"> support</w:t>
      </w:r>
      <w:r w:rsidR="008F0912">
        <w:rPr>
          <w:rFonts w:ascii="Times New Roman" w:hAnsi="Times New Roman" w:cs="Times New Roman"/>
          <w:lang w:val="en-GB"/>
        </w:rPr>
        <w:t xml:space="preserve"> for </w:t>
      </w:r>
      <w:r w:rsidR="008F0912" w:rsidRPr="00FA0E39">
        <w:rPr>
          <w:rFonts w:ascii="Times New Roman" w:hAnsi="Times New Roman" w:cs="Times New Roman"/>
          <w:lang w:val="en-GB"/>
        </w:rPr>
        <w:t>dynamic channel usage</w:t>
      </w:r>
      <w:r w:rsidR="008F0912">
        <w:rPr>
          <w:rFonts w:ascii="Times New Roman" w:hAnsi="Times New Roman" w:cs="Times New Roman"/>
          <w:lang w:val="en-GB"/>
        </w:rPr>
        <w:t>, improved spectral and energy efficiency,</w:t>
      </w:r>
      <w:r w:rsidR="008F0912" w:rsidRPr="00FA0E39">
        <w:rPr>
          <w:rFonts w:ascii="Times New Roman" w:hAnsi="Times New Roman" w:cs="Times New Roman"/>
          <w:lang w:val="en-GB"/>
        </w:rPr>
        <w:t xml:space="preserve"> </w:t>
      </w:r>
      <w:r w:rsidR="00CB37BA">
        <w:rPr>
          <w:rFonts w:ascii="Times New Roman" w:hAnsi="Times New Roman" w:cs="Times New Roman"/>
          <w:lang w:val="en-GB"/>
        </w:rPr>
        <w:t xml:space="preserve">improved PAPR </w:t>
      </w:r>
      <w:r w:rsidR="005F66F5" w:rsidRPr="005F66F5">
        <w:rPr>
          <w:rFonts w:ascii="Times New Roman" w:hAnsi="Times New Roman" w:cs="Times New Roman"/>
          <w:lang w:val="en-GB"/>
        </w:rPr>
        <w:t xml:space="preserve">characteristics </w:t>
      </w:r>
      <w:r w:rsidR="00CB37BA">
        <w:rPr>
          <w:rFonts w:ascii="Times New Roman" w:hAnsi="Times New Roman" w:cs="Times New Roman"/>
          <w:lang w:val="en-GB"/>
        </w:rPr>
        <w:t xml:space="preserve">to achieve higher link budget, lower OOB emissions </w:t>
      </w:r>
      <w:r w:rsidR="008F0912">
        <w:rPr>
          <w:rFonts w:ascii="Times New Roman" w:hAnsi="Times New Roman" w:cs="Times New Roman"/>
          <w:lang w:val="en-GB"/>
        </w:rPr>
        <w:t>for eff</w:t>
      </w:r>
      <w:r w:rsidR="00CB37BA">
        <w:rPr>
          <w:rFonts w:ascii="Times New Roman" w:hAnsi="Times New Roman" w:cs="Times New Roman"/>
          <w:lang w:val="en-GB"/>
        </w:rPr>
        <w:t>ective</w:t>
      </w:r>
      <w:r w:rsidR="008F0912">
        <w:rPr>
          <w:rFonts w:ascii="Times New Roman" w:hAnsi="Times New Roman" w:cs="Times New Roman"/>
          <w:lang w:val="en-GB"/>
        </w:rPr>
        <w:t xml:space="preserve"> in band service multiplexing</w:t>
      </w:r>
      <w:r w:rsidR="001D141D">
        <w:rPr>
          <w:rFonts w:ascii="Times New Roman" w:hAnsi="Times New Roman" w:cs="Times New Roman"/>
          <w:lang w:val="en-GB"/>
        </w:rPr>
        <w:t>,</w:t>
      </w:r>
      <w:r w:rsidR="00CB37BA">
        <w:rPr>
          <w:rFonts w:ascii="Times New Roman" w:hAnsi="Times New Roman" w:cs="Times New Roman"/>
          <w:lang w:val="en-GB"/>
        </w:rPr>
        <w:t xml:space="preserve"> </w:t>
      </w:r>
      <w:r w:rsidR="00566C0D">
        <w:rPr>
          <w:rFonts w:ascii="Times New Roman" w:hAnsi="Times New Roman" w:cs="Times New Roman"/>
          <w:lang w:val="en-GB"/>
        </w:rPr>
        <w:t xml:space="preserve">and </w:t>
      </w:r>
      <w:r w:rsidR="00CB37BA">
        <w:rPr>
          <w:rFonts w:ascii="Times New Roman" w:hAnsi="Times New Roman" w:cs="Times New Roman"/>
          <w:lang w:val="en-GB"/>
        </w:rPr>
        <w:t>lower complexity</w:t>
      </w:r>
      <w:r w:rsidR="00B123B7">
        <w:rPr>
          <w:rFonts w:ascii="Times New Roman" w:hAnsi="Times New Roman" w:cs="Times New Roman"/>
          <w:lang w:val="en-GB"/>
        </w:rPr>
        <w:t xml:space="preserve"> for</w:t>
      </w:r>
      <w:r w:rsidR="00566C0D">
        <w:rPr>
          <w:rFonts w:ascii="Times New Roman" w:hAnsi="Times New Roman" w:cs="Times New Roman"/>
          <w:lang w:val="en-GB"/>
        </w:rPr>
        <w:t xml:space="preserve"> massive MIMO</w:t>
      </w:r>
      <w:r w:rsidR="00B123B7">
        <w:rPr>
          <w:rFonts w:ascii="Times New Roman" w:hAnsi="Times New Roman" w:cs="Times New Roman"/>
          <w:lang w:val="en-GB"/>
        </w:rPr>
        <w:t xml:space="preserve"> support</w:t>
      </w:r>
      <w:r w:rsidR="00566C0D">
        <w:rPr>
          <w:rFonts w:ascii="Times New Roman" w:hAnsi="Times New Roman" w:cs="Times New Roman"/>
          <w:lang w:val="en-GB"/>
        </w:rPr>
        <w:t>.</w:t>
      </w:r>
      <w:r w:rsidR="00FA0E39" w:rsidRPr="00FA0E39">
        <w:rPr>
          <w:rFonts w:ascii="Times New Roman" w:hAnsi="Times New Roman" w:cs="Times New Roman"/>
          <w:lang w:val="en-GB"/>
        </w:rPr>
        <w:t xml:space="preserve"> </w:t>
      </w:r>
      <w:r w:rsidR="00505EFF" w:rsidRPr="00FA0E39">
        <w:rPr>
          <w:rFonts w:ascii="Times New Roman" w:hAnsi="Times New Roman" w:cs="Times New Roman"/>
          <w:lang w:val="en-GB"/>
        </w:rPr>
        <w:t xml:space="preserve"> </w:t>
      </w:r>
    </w:p>
    <w:p w14:paraId="0C0C5B18" w14:textId="0F961BEF" w:rsidR="00F00D07" w:rsidRDefault="006A7A3C" w:rsidP="0035603F">
      <w:pPr>
        <w:jc w:val="both"/>
        <w:rPr>
          <w:sz w:val="20"/>
        </w:rPr>
      </w:pPr>
      <w:r w:rsidRPr="006A7A3C">
        <w:rPr>
          <w:rFonts w:ascii="Times New Roman" w:hAnsi="Times New Roman" w:cs="Times New Roman"/>
          <w:lang w:val="en-GB"/>
        </w:rPr>
        <w:t>In this contribution</w:t>
      </w:r>
      <w:r w:rsidR="005A221E">
        <w:rPr>
          <w:rFonts w:ascii="Times New Roman" w:hAnsi="Times New Roman" w:cs="Times New Roman"/>
          <w:lang w:val="en-GB"/>
        </w:rPr>
        <w:t xml:space="preserve"> we consider waveforms that use DFT-</w:t>
      </w:r>
      <w:r w:rsidR="00DD4CC1">
        <w:rPr>
          <w:rFonts w:ascii="Times New Roman" w:hAnsi="Times New Roman" w:cs="Times New Roman"/>
          <w:lang w:val="en-GB"/>
        </w:rPr>
        <w:t>S</w:t>
      </w:r>
      <w:r w:rsidR="005A221E">
        <w:rPr>
          <w:rFonts w:ascii="Times New Roman" w:hAnsi="Times New Roman" w:cs="Times New Roman"/>
          <w:lang w:val="en-GB"/>
        </w:rPr>
        <w:t xml:space="preserve">-OFDM as a basis, essentially an enhanced form of SC-FDMA which is currently used for LTE uplink. We discuss the motivation for considering this class of waveform, and provide observations and </w:t>
      </w:r>
      <w:r w:rsidR="00DD4CC1">
        <w:rPr>
          <w:rFonts w:ascii="Times New Roman" w:hAnsi="Times New Roman" w:cs="Times New Roman"/>
          <w:lang w:val="en-GB"/>
        </w:rPr>
        <w:t xml:space="preserve">simulation </w:t>
      </w:r>
      <w:r w:rsidR="005A221E">
        <w:rPr>
          <w:rFonts w:ascii="Times New Roman" w:hAnsi="Times New Roman" w:cs="Times New Roman"/>
          <w:lang w:val="en-GB"/>
        </w:rPr>
        <w:t>results which justify this consideration.</w:t>
      </w:r>
    </w:p>
    <w:p w14:paraId="7D7FD149" w14:textId="30C3E40D" w:rsidR="00643737" w:rsidRPr="00544C93" w:rsidRDefault="00F00D07" w:rsidP="000A7A4F">
      <w:pPr>
        <w:pStyle w:val="Heading1"/>
        <w:keepLines/>
        <w:pBdr>
          <w:top w:val="single" w:sz="12" w:space="3" w:color="auto"/>
        </w:pBdr>
        <w:overflowPunct w:val="0"/>
        <w:autoSpaceDE w:val="0"/>
        <w:autoSpaceDN w:val="0"/>
        <w:adjustRightInd w:val="0"/>
        <w:spacing w:after="180"/>
        <w:jc w:val="both"/>
        <w:textAlignment w:val="baseline"/>
      </w:pPr>
      <w:r>
        <w:t>Discussion</w:t>
      </w:r>
    </w:p>
    <w:p w14:paraId="68F14972" w14:textId="24AD54C2" w:rsidR="004C140E" w:rsidRPr="004150C1" w:rsidRDefault="00CB5B20" w:rsidP="004150C1">
      <w:pPr>
        <w:pStyle w:val="Heading1"/>
        <w:numPr>
          <w:ilvl w:val="1"/>
          <w:numId w:val="14"/>
        </w:numPr>
        <w:ind w:hanging="666"/>
        <w:rPr>
          <w:sz w:val="24"/>
          <w:szCs w:val="24"/>
        </w:rPr>
      </w:pPr>
      <w:r w:rsidRPr="004150C1">
        <w:rPr>
          <w:sz w:val="24"/>
          <w:szCs w:val="24"/>
        </w:rPr>
        <w:t>Background</w:t>
      </w:r>
    </w:p>
    <w:p w14:paraId="7F1732D2" w14:textId="0C68E7B7" w:rsidR="0055347C" w:rsidRPr="00FA0E39" w:rsidRDefault="00CB5B20" w:rsidP="004150C1">
      <w:pPr>
        <w:spacing w:after="0" w:line="240" w:lineRule="auto"/>
        <w:jc w:val="both"/>
        <w:rPr>
          <w:rFonts w:ascii="Times New Roman" w:eastAsia="Times New Roman" w:hAnsi="Times New Roman" w:cs="Times New Roman"/>
          <w:sz w:val="24"/>
          <w:szCs w:val="24"/>
        </w:rPr>
      </w:pPr>
      <w:r>
        <w:rPr>
          <w:rFonts w:ascii="Times New Roman" w:hAnsi="Times New Roman" w:cs="Times New Roman"/>
          <w:lang w:val="en-GB"/>
        </w:rPr>
        <w:t xml:space="preserve">To capitalize on the advantages of OFDM, a </w:t>
      </w:r>
      <w:r w:rsidR="005E5537">
        <w:rPr>
          <w:rFonts w:ascii="Times New Roman" w:hAnsi="Times New Roman" w:cs="Times New Roman"/>
          <w:lang w:val="en-GB"/>
        </w:rPr>
        <w:t>modified</w:t>
      </w:r>
      <w:r w:rsidR="008E301A">
        <w:rPr>
          <w:rFonts w:ascii="Times New Roman" w:hAnsi="Times New Roman" w:cs="Times New Roman"/>
          <w:lang w:val="en-GB"/>
        </w:rPr>
        <w:t xml:space="preserve"> version of OFDM </w:t>
      </w:r>
      <w:r w:rsidR="00B14A17">
        <w:rPr>
          <w:rFonts w:ascii="Times New Roman" w:hAnsi="Times New Roman" w:cs="Times New Roman"/>
          <w:lang w:val="en-GB"/>
        </w:rPr>
        <w:t xml:space="preserve">also </w:t>
      </w:r>
      <w:r w:rsidR="005E5537">
        <w:rPr>
          <w:rFonts w:ascii="Times New Roman" w:hAnsi="Times New Roman" w:cs="Times New Roman"/>
          <w:lang w:val="en-GB"/>
        </w:rPr>
        <w:t xml:space="preserve">known as </w:t>
      </w:r>
      <w:r w:rsidR="00E850FB">
        <w:rPr>
          <w:rFonts w:ascii="Times New Roman" w:hAnsi="Times New Roman" w:cs="Times New Roman"/>
          <w:lang w:val="en-GB"/>
        </w:rPr>
        <w:t>DFT-S-OFDM</w:t>
      </w:r>
      <w:r>
        <w:rPr>
          <w:rFonts w:ascii="Times New Roman" w:hAnsi="Times New Roman" w:cs="Times New Roman"/>
          <w:lang w:val="en-GB"/>
        </w:rPr>
        <w:t xml:space="preserve"> was </w:t>
      </w:r>
      <w:r w:rsidR="005A221E">
        <w:rPr>
          <w:rFonts w:ascii="Times New Roman" w:hAnsi="Times New Roman" w:cs="Times New Roman"/>
          <w:lang w:val="en-GB"/>
        </w:rPr>
        <w:t>used</w:t>
      </w:r>
      <w:r>
        <w:rPr>
          <w:rFonts w:ascii="Times New Roman" w:hAnsi="Times New Roman" w:cs="Times New Roman"/>
          <w:lang w:val="en-GB"/>
        </w:rPr>
        <w:t xml:space="preserve"> for LTE uplink</w:t>
      </w:r>
      <w:r w:rsidR="008E301A">
        <w:rPr>
          <w:rFonts w:ascii="Times New Roman" w:hAnsi="Times New Roman" w:cs="Times New Roman"/>
          <w:lang w:val="en-GB"/>
        </w:rPr>
        <w:t xml:space="preserve">. </w:t>
      </w:r>
      <w:r w:rsidR="005A221E">
        <w:rPr>
          <w:rFonts w:ascii="Times New Roman" w:hAnsi="Times New Roman" w:cs="Times New Roman"/>
          <w:lang w:val="en-GB"/>
        </w:rPr>
        <w:t>An advantage</w:t>
      </w:r>
      <w:r w:rsidR="008E301A">
        <w:rPr>
          <w:rFonts w:ascii="Times New Roman" w:hAnsi="Times New Roman" w:cs="Times New Roman"/>
          <w:lang w:val="en-GB"/>
        </w:rPr>
        <w:t xml:space="preserve"> of </w:t>
      </w:r>
      <w:r w:rsidR="005F66F5">
        <w:rPr>
          <w:rFonts w:ascii="Times New Roman" w:hAnsi="Times New Roman" w:cs="Times New Roman"/>
          <w:lang w:val="en-GB"/>
        </w:rPr>
        <w:t>DFT-S-OFDM</w:t>
      </w:r>
      <w:r w:rsidR="008E301A">
        <w:rPr>
          <w:rFonts w:ascii="Times New Roman" w:hAnsi="Times New Roman" w:cs="Times New Roman"/>
          <w:lang w:val="en-GB"/>
        </w:rPr>
        <w:t xml:space="preserve">, which is essentially a single carrier waveform, over OFDM was its ability to lower the PAPR which is </w:t>
      </w:r>
      <w:r w:rsidR="005A221E">
        <w:rPr>
          <w:rFonts w:ascii="Times New Roman" w:hAnsi="Times New Roman" w:cs="Times New Roman"/>
          <w:lang w:val="en-GB"/>
        </w:rPr>
        <w:t>important</w:t>
      </w:r>
      <w:r w:rsidR="008E301A">
        <w:rPr>
          <w:rFonts w:ascii="Times New Roman" w:hAnsi="Times New Roman" w:cs="Times New Roman"/>
          <w:lang w:val="en-GB"/>
        </w:rPr>
        <w:t xml:space="preserve"> for efficient uplink transmissions. </w:t>
      </w:r>
      <w:r w:rsidR="008E301A" w:rsidRPr="00FA0E39">
        <w:rPr>
          <w:rFonts w:ascii="Times New Roman" w:hAnsi="Times New Roman" w:cs="Times New Roman"/>
          <w:lang w:val="en-GB"/>
        </w:rPr>
        <w:fldChar w:fldCharType="begin"/>
      </w:r>
      <w:r w:rsidR="008E301A" w:rsidRPr="00FA0E39">
        <w:rPr>
          <w:rFonts w:ascii="Times New Roman" w:hAnsi="Times New Roman" w:cs="Times New Roman"/>
          <w:lang w:val="en-GB"/>
        </w:rPr>
        <w:instrText xml:space="preserve"> REF _Ref446626191 \h  \* MERGEFORMAT </w:instrText>
      </w:r>
      <w:r w:rsidR="008E301A" w:rsidRPr="00FA0E39">
        <w:rPr>
          <w:rFonts w:ascii="Times New Roman" w:hAnsi="Times New Roman" w:cs="Times New Roman"/>
          <w:lang w:val="en-GB"/>
        </w:rPr>
      </w:r>
      <w:r w:rsidR="008E301A" w:rsidRPr="00FA0E39">
        <w:rPr>
          <w:rFonts w:ascii="Times New Roman" w:hAnsi="Times New Roman" w:cs="Times New Roman"/>
          <w:lang w:val="en-GB"/>
        </w:rPr>
        <w:fldChar w:fldCharType="separate"/>
      </w:r>
      <w:r w:rsidR="008E301A" w:rsidRPr="00FA0E39">
        <w:rPr>
          <w:rFonts w:ascii="Times New Roman" w:hAnsi="Times New Roman" w:cs="Times New Roman"/>
          <w:lang w:val="en-GB"/>
        </w:rPr>
        <w:t>Figure 1</w:t>
      </w:r>
      <w:r w:rsidR="008E301A" w:rsidRPr="00FA0E39">
        <w:rPr>
          <w:rFonts w:ascii="Times New Roman" w:hAnsi="Times New Roman" w:cs="Times New Roman"/>
          <w:lang w:val="en-GB"/>
        </w:rPr>
        <w:fldChar w:fldCharType="end"/>
      </w:r>
      <w:r w:rsidR="008E301A" w:rsidRPr="00FA0E39">
        <w:rPr>
          <w:rFonts w:ascii="Times New Roman" w:hAnsi="Times New Roman" w:cs="Times New Roman"/>
          <w:lang w:val="en-GB"/>
        </w:rPr>
        <w:t xml:space="preserve"> </w:t>
      </w:r>
      <w:r w:rsidR="008E301A">
        <w:rPr>
          <w:rFonts w:ascii="Times New Roman" w:hAnsi="Times New Roman" w:cs="Times New Roman"/>
          <w:lang w:val="en-GB"/>
        </w:rPr>
        <w:t>shows how i</w:t>
      </w:r>
      <w:r w:rsidR="007654CA">
        <w:rPr>
          <w:rFonts w:ascii="Times New Roman" w:hAnsi="Times New Roman" w:cs="Times New Roman"/>
          <w:lang w:val="en-GB"/>
        </w:rPr>
        <w:t>n conventional DFT-S-OFDM, a vector of</w:t>
      </w:r>
      <w:r w:rsidR="00DA14E4" w:rsidRPr="00FA0E39">
        <w:rPr>
          <w:rFonts w:ascii="Times New Roman" w:hAnsi="Times New Roman" w:cs="Times New Roman"/>
          <w:lang w:val="en-GB"/>
        </w:rPr>
        <w:t xml:space="preserve"> </w:t>
      </w:r>
      <w:r w:rsidR="007654CA">
        <w:rPr>
          <w:rFonts w:ascii="Times New Roman" w:hAnsi="Times New Roman" w:cs="Times New Roman"/>
          <w:lang w:val="en-GB"/>
        </w:rPr>
        <w:t xml:space="preserve">QAM modulated </w:t>
      </w:r>
      <w:r w:rsidR="00DA14E4" w:rsidRPr="00FA0E39">
        <w:rPr>
          <w:rFonts w:ascii="Times New Roman" w:hAnsi="Times New Roman" w:cs="Times New Roman"/>
          <w:lang w:val="en-GB"/>
        </w:rPr>
        <w:t xml:space="preserve">data symbols </w:t>
      </w:r>
      <w:r w:rsidR="007654CA">
        <w:rPr>
          <w:rFonts w:ascii="Times New Roman" w:hAnsi="Times New Roman" w:cs="Times New Roman"/>
          <w:lang w:val="en-GB"/>
        </w:rPr>
        <w:t>is</w:t>
      </w:r>
      <w:r w:rsidR="00DA14E4" w:rsidRPr="00FA0E39">
        <w:rPr>
          <w:rFonts w:ascii="Times New Roman" w:hAnsi="Times New Roman" w:cs="Times New Roman"/>
          <w:lang w:val="en-GB"/>
        </w:rPr>
        <w:t xml:space="preserve"> first </w:t>
      </w:r>
      <w:r w:rsidR="00DD4CC1">
        <w:rPr>
          <w:rFonts w:ascii="Times New Roman" w:hAnsi="Times New Roman" w:cs="Times New Roman"/>
          <w:lang w:val="en-GB"/>
        </w:rPr>
        <w:t>spread</w:t>
      </w:r>
      <w:r w:rsidR="00B14A17" w:rsidRPr="00FA0E39">
        <w:rPr>
          <w:rFonts w:ascii="Times New Roman" w:hAnsi="Times New Roman" w:cs="Times New Roman"/>
          <w:lang w:val="en-GB"/>
        </w:rPr>
        <w:t xml:space="preserve"> </w:t>
      </w:r>
      <w:r w:rsidR="00DD4CC1">
        <w:rPr>
          <w:rFonts w:ascii="Times New Roman" w:hAnsi="Times New Roman" w:cs="Times New Roman"/>
          <w:lang w:val="en-GB"/>
        </w:rPr>
        <w:t xml:space="preserve">by the </w:t>
      </w:r>
      <w:r w:rsidR="00DA14E4" w:rsidRPr="00FA0E39">
        <w:rPr>
          <w:rFonts w:ascii="Times New Roman" w:hAnsi="Times New Roman" w:cs="Times New Roman"/>
          <w:lang w:val="en-GB"/>
        </w:rPr>
        <w:t xml:space="preserve">DFT </w:t>
      </w:r>
      <w:r w:rsidR="00B14A17">
        <w:rPr>
          <w:rFonts w:ascii="Times New Roman" w:hAnsi="Times New Roman" w:cs="Times New Roman"/>
          <w:lang w:val="en-GB"/>
        </w:rPr>
        <w:t>and then mapped to subcarrier</w:t>
      </w:r>
      <w:r w:rsidR="00D865E9">
        <w:rPr>
          <w:rFonts w:ascii="Times New Roman" w:hAnsi="Times New Roman" w:cs="Times New Roman"/>
          <w:lang w:val="en-GB"/>
        </w:rPr>
        <w:t>s</w:t>
      </w:r>
      <w:r w:rsidR="00DA14E4" w:rsidRPr="00FA0E39">
        <w:rPr>
          <w:rFonts w:ascii="Times New Roman" w:hAnsi="Times New Roman" w:cs="Times New Roman"/>
          <w:lang w:val="en-GB"/>
        </w:rPr>
        <w:t xml:space="preserve"> before being</w:t>
      </w:r>
      <w:r w:rsidR="00B14A17">
        <w:rPr>
          <w:rFonts w:ascii="Times New Roman" w:hAnsi="Times New Roman" w:cs="Times New Roman"/>
          <w:lang w:val="en-GB"/>
        </w:rPr>
        <w:t xml:space="preserve"> transformed back</w:t>
      </w:r>
      <w:r w:rsidR="00DA14E4" w:rsidRPr="00FA0E39">
        <w:rPr>
          <w:rFonts w:ascii="Times New Roman" w:hAnsi="Times New Roman" w:cs="Times New Roman"/>
          <w:lang w:val="en-GB"/>
        </w:rPr>
        <w:t xml:space="preserve"> to </w:t>
      </w:r>
      <w:r w:rsidR="007654CA">
        <w:rPr>
          <w:rFonts w:ascii="Times New Roman" w:hAnsi="Times New Roman" w:cs="Times New Roman"/>
          <w:lang w:val="en-GB"/>
        </w:rPr>
        <w:t xml:space="preserve">time domain by </w:t>
      </w:r>
      <w:r w:rsidR="00DD4CC1">
        <w:rPr>
          <w:rFonts w:ascii="Times New Roman" w:hAnsi="Times New Roman" w:cs="Times New Roman"/>
          <w:lang w:val="en-GB"/>
        </w:rPr>
        <w:t>the</w:t>
      </w:r>
      <w:r w:rsidR="007654CA">
        <w:rPr>
          <w:rFonts w:ascii="Times New Roman" w:hAnsi="Times New Roman" w:cs="Times New Roman"/>
          <w:lang w:val="en-GB"/>
        </w:rPr>
        <w:t xml:space="preserve"> I</w:t>
      </w:r>
      <w:r w:rsidR="00B14A17">
        <w:rPr>
          <w:rFonts w:ascii="Times New Roman" w:hAnsi="Times New Roman" w:cs="Times New Roman"/>
          <w:lang w:val="en-GB"/>
        </w:rPr>
        <w:t>D</w:t>
      </w:r>
      <w:r w:rsidR="007654CA">
        <w:rPr>
          <w:rFonts w:ascii="Times New Roman" w:hAnsi="Times New Roman" w:cs="Times New Roman"/>
          <w:lang w:val="en-GB"/>
        </w:rPr>
        <w:t>FT</w:t>
      </w:r>
      <w:r w:rsidR="00DA14E4" w:rsidRPr="00FA0E39">
        <w:rPr>
          <w:rFonts w:ascii="Times New Roman" w:hAnsi="Times New Roman" w:cs="Times New Roman"/>
          <w:lang w:val="en-GB"/>
        </w:rPr>
        <w:t xml:space="preserve">. </w:t>
      </w:r>
      <w:r w:rsidR="00161D60" w:rsidRPr="00FA0E39">
        <w:rPr>
          <w:rFonts w:ascii="Times New Roman" w:hAnsi="Times New Roman" w:cs="Times New Roman"/>
          <w:lang w:val="en-GB"/>
        </w:rPr>
        <w:t xml:space="preserve">Subsequently, a CP is appended to the beginning of the </w:t>
      </w:r>
      <w:r w:rsidR="00156E73" w:rsidRPr="00FA0E39">
        <w:rPr>
          <w:rFonts w:ascii="Times New Roman" w:hAnsi="Times New Roman" w:cs="Times New Roman"/>
          <w:lang w:val="en-GB"/>
        </w:rPr>
        <w:t xml:space="preserve">DFT-S-OFDM </w:t>
      </w:r>
      <w:r w:rsidR="00161D60" w:rsidRPr="00FA0E39">
        <w:rPr>
          <w:rFonts w:ascii="Times New Roman" w:hAnsi="Times New Roman" w:cs="Times New Roman"/>
          <w:lang w:val="en-GB"/>
        </w:rPr>
        <w:t xml:space="preserve">symbol. In this document, we refer to this waveform as CP DFT-S-OFDM. </w:t>
      </w:r>
    </w:p>
    <w:p w14:paraId="1432B4CE" w14:textId="77777777" w:rsidR="004500C1" w:rsidRPr="00246C55" w:rsidRDefault="004500C1" w:rsidP="009F3DA1">
      <w:pPr>
        <w:spacing w:after="0" w:line="240" w:lineRule="auto"/>
        <w:rPr>
          <w:rFonts w:ascii="Times New Roman" w:hAnsi="Times New Roman" w:cs="Times New Roman"/>
          <w:lang w:val="en-GB"/>
        </w:rPr>
      </w:pPr>
    </w:p>
    <w:p w14:paraId="11F32886" w14:textId="386658EC" w:rsidR="009F3DA1" w:rsidRDefault="009F3DA1" w:rsidP="004D1F99">
      <w:pPr>
        <w:jc w:val="both"/>
        <w:rPr>
          <w:rFonts w:ascii="Times New Roman" w:hAnsi="Times New Roman"/>
          <w:lang w:val="en-GB"/>
        </w:rPr>
      </w:pPr>
      <w:r w:rsidRPr="00BC71BC">
        <w:rPr>
          <w:noProof/>
        </w:rPr>
        <w:drawing>
          <wp:inline distT="0" distB="0" distL="0" distR="0" wp14:anchorId="496E3112" wp14:editId="14352E3A">
            <wp:extent cx="6120765" cy="161622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616225"/>
                    </a:xfrm>
                    <a:prstGeom prst="rect">
                      <a:avLst/>
                    </a:prstGeom>
                    <a:noFill/>
                    <a:ln>
                      <a:noFill/>
                    </a:ln>
                  </pic:spPr>
                </pic:pic>
              </a:graphicData>
            </a:graphic>
          </wp:inline>
        </w:drawing>
      </w:r>
    </w:p>
    <w:p w14:paraId="573B20D7" w14:textId="102483D0" w:rsidR="009F3DA1" w:rsidRDefault="009F3DA1" w:rsidP="009F3DA1">
      <w:pPr>
        <w:pStyle w:val="Caption"/>
        <w:jc w:val="center"/>
      </w:pPr>
      <w:bookmarkStart w:id="0" w:name="_Ref446626191"/>
      <w:r>
        <w:t xml:space="preserve">Figure </w:t>
      </w:r>
      <w:r>
        <w:fldChar w:fldCharType="begin"/>
      </w:r>
      <w:r>
        <w:instrText xml:space="preserve"> SEQ Figure \* ARABIC </w:instrText>
      </w:r>
      <w:r>
        <w:fldChar w:fldCharType="separate"/>
      </w:r>
      <w:r w:rsidR="0081175D">
        <w:rPr>
          <w:noProof/>
        </w:rPr>
        <w:t>1</w:t>
      </w:r>
      <w:r>
        <w:fldChar w:fldCharType="end"/>
      </w:r>
      <w:bookmarkEnd w:id="0"/>
      <w:r>
        <w:t xml:space="preserve">. </w:t>
      </w:r>
      <w:r w:rsidR="00E850FB">
        <w:t>Transmitting o</w:t>
      </w:r>
      <w:r w:rsidR="001D306A">
        <w:t xml:space="preserve">peration </w:t>
      </w:r>
      <w:r>
        <w:t xml:space="preserve">of CP DFT-S-OFDM. </w:t>
      </w:r>
    </w:p>
    <w:p w14:paraId="6B18DE82" w14:textId="48DB242E" w:rsidR="00B32DD2" w:rsidRDefault="00D865E9" w:rsidP="004150C1">
      <w:pPr>
        <w:spacing w:after="0" w:line="240" w:lineRule="auto"/>
        <w:rPr>
          <w:rFonts w:ascii="Times New Roman" w:hAnsi="Times New Roman" w:cs="Times New Roman"/>
          <w:lang w:val="en-GB"/>
        </w:rPr>
      </w:pPr>
      <w:r>
        <w:rPr>
          <w:rFonts w:ascii="Times New Roman" w:hAnsi="Times New Roman" w:cs="Times New Roman"/>
          <w:lang w:val="en-GB"/>
        </w:rPr>
        <w:lastRenderedPageBreak/>
        <w:t xml:space="preserve">Despite its advantages, </w:t>
      </w:r>
      <w:r w:rsidR="005A221E">
        <w:rPr>
          <w:rFonts w:ascii="Times New Roman" w:hAnsi="Times New Roman" w:cs="Times New Roman"/>
          <w:lang w:val="en-GB"/>
        </w:rPr>
        <w:t>for</w:t>
      </w:r>
      <w:r w:rsidR="006A1C4D">
        <w:rPr>
          <w:rFonts w:ascii="Times New Roman" w:hAnsi="Times New Roman" w:cs="Times New Roman"/>
          <w:lang w:val="en-GB"/>
        </w:rPr>
        <w:t xml:space="preserve"> the </w:t>
      </w:r>
      <w:r w:rsidR="005A221E">
        <w:rPr>
          <w:rFonts w:ascii="Times New Roman" w:hAnsi="Times New Roman" w:cs="Times New Roman"/>
          <w:lang w:val="en-GB"/>
        </w:rPr>
        <w:t>N</w:t>
      </w:r>
      <w:r w:rsidR="006A1C4D">
        <w:rPr>
          <w:rFonts w:ascii="Times New Roman" w:hAnsi="Times New Roman" w:cs="Times New Roman"/>
          <w:lang w:val="en-GB"/>
        </w:rPr>
        <w:t xml:space="preserve">ew </w:t>
      </w:r>
      <w:r w:rsidR="005A221E">
        <w:rPr>
          <w:rFonts w:ascii="Times New Roman" w:hAnsi="Times New Roman" w:cs="Times New Roman"/>
          <w:lang w:val="en-GB"/>
        </w:rPr>
        <w:t>R</w:t>
      </w:r>
      <w:r w:rsidR="006A1C4D">
        <w:rPr>
          <w:rFonts w:ascii="Times New Roman" w:hAnsi="Times New Roman" w:cs="Times New Roman"/>
          <w:lang w:val="en-GB"/>
        </w:rPr>
        <w:t xml:space="preserve">adio air interface design </w:t>
      </w:r>
      <w:r>
        <w:rPr>
          <w:rFonts w:ascii="Times New Roman" w:hAnsi="Times New Roman" w:cs="Times New Roman"/>
          <w:lang w:val="en-GB"/>
        </w:rPr>
        <w:t>t</w:t>
      </w:r>
      <w:r w:rsidR="00156E73">
        <w:rPr>
          <w:rFonts w:ascii="Times New Roman" w:hAnsi="Times New Roman" w:cs="Times New Roman"/>
          <w:lang w:val="en-GB"/>
        </w:rPr>
        <w:t xml:space="preserve">he </w:t>
      </w:r>
      <w:r w:rsidR="00156E73" w:rsidRPr="00FA0E39">
        <w:rPr>
          <w:rFonts w:ascii="Times New Roman" w:hAnsi="Times New Roman" w:cs="Times New Roman"/>
          <w:lang w:val="en-GB"/>
        </w:rPr>
        <w:t xml:space="preserve">CP DFT-S-OFDM </w:t>
      </w:r>
      <w:r w:rsidR="00156E73">
        <w:rPr>
          <w:rFonts w:ascii="Times New Roman" w:hAnsi="Times New Roman" w:cs="Times New Roman"/>
          <w:lang w:val="en-GB"/>
        </w:rPr>
        <w:t xml:space="preserve">has </w:t>
      </w:r>
      <w:r w:rsidR="00EF6076">
        <w:rPr>
          <w:rFonts w:ascii="Times New Roman" w:hAnsi="Times New Roman" w:cs="Times New Roman"/>
          <w:lang w:val="en-GB"/>
        </w:rPr>
        <w:t>a few</w:t>
      </w:r>
      <w:r>
        <w:rPr>
          <w:rFonts w:ascii="Times New Roman" w:hAnsi="Times New Roman" w:cs="Times New Roman"/>
          <w:lang w:val="en-GB"/>
        </w:rPr>
        <w:t xml:space="preserve"> </w:t>
      </w:r>
      <w:r w:rsidR="00472575">
        <w:rPr>
          <w:rFonts w:ascii="Times New Roman" w:hAnsi="Times New Roman" w:cs="Times New Roman"/>
          <w:lang w:val="en-GB"/>
        </w:rPr>
        <w:t>s</w:t>
      </w:r>
      <w:r>
        <w:rPr>
          <w:rFonts w:ascii="Times New Roman" w:hAnsi="Times New Roman" w:cs="Times New Roman"/>
          <w:lang w:val="en-GB"/>
        </w:rPr>
        <w:t>hortcomings</w:t>
      </w:r>
      <w:r w:rsidR="005A221E">
        <w:rPr>
          <w:rFonts w:ascii="Times New Roman" w:hAnsi="Times New Roman" w:cs="Times New Roman"/>
          <w:lang w:val="en-GB"/>
        </w:rPr>
        <w:t>,</w:t>
      </w:r>
      <w:r w:rsidR="00EF6076">
        <w:rPr>
          <w:rFonts w:ascii="Times New Roman" w:hAnsi="Times New Roman" w:cs="Times New Roman"/>
          <w:lang w:val="en-GB"/>
        </w:rPr>
        <w:t xml:space="preserve"> </w:t>
      </w:r>
    </w:p>
    <w:p w14:paraId="57A1C3DE" w14:textId="5272540F" w:rsidR="00B32DD2" w:rsidRDefault="00B32DD2" w:rsidP="005F66F5">
      <w:pPr>
        <w:pStyle w:val="ListParagraph"/>
        <w:numPr>
          <w:ilvl w:val="0"/>
          <w:numId w:val="16"/>
        </w:numPr>
        <w:spacing w:after="0" w:line="240" w:lineRule="auto"/>
        <w:jc w:val="both"/>
        <w:rPr>
          <w:rFonts w:ascii="Times New Roman" w:hAnsi="Times New Roman" w:cs="Times New Roman"/>
          <w:lang w:val="en-GB"/>
        </w:rPr>
      </w:pPr>
      <w:r>
        <w:rPr>
          <w:rFonts w:ascii="Times New Roman" w:hAnsi="Times New Roman" w:cs="Times New Roman"/>
          <w:lang w:val="en-GB"/>
        </w:rPr>
        <w:t xml:space="preserve">First, similar to its OFDM counterpart, the spectral efficiency of CP DFT-S-OFDM is limited by the CP length. Moreover, the system </w:t>
      </w:r>
      <w:r w:rsidRPr="00FA0E39">
        <w:rPr>
          <w:rFonts w:ascii="Times New Roman" w:hAnsi="Times New Roman" w:cs="Times New Roman"/>
          <w:lang w:val="en-GB"/>
        </w:rPr>
        <w:t>require</w:t>
      </w:r>
      <w:r>
        <w:rPr>
          <w:rFonts w:ascii="Times New Roman" w:hAnsi="Times New Roman" w:cs="Times New Roman"/>
          <w:lang w:val="en-GB"/>
        </w:rPr>
        <w:t>s that</w:t>
      </w:r>
      <w:r w:rsidRPr="00FA0E39">
        <w:rPr>
          <w:rFonts w:ascii="Times New Roman" w:hAnsi="Times New Roman" w:cs="Times New Roman"/>
          <w:lang w:val="en-GB"/>
        </w:rPr>
        <w:t xml:space="preserve"> the CP length cover the largest channel delay spread among all</w:t>
      </w:r>
      <w:r>
        <w:rPr>
          <w:rFonts w:ascii="Times New Roman" w:hAnsi="Times New Roman" w:cs="Times New Roman"/>
          <w:lang w:val="en-GB"/>
        </w:rPr>
        <w:t xml:space="preserve"> UL transmissions. This implies that all UEs have to use the same CP length irrespective of their actual channel propagation delay</w:t>
      </w:r>
      <w:r w:rsidR="005A221E">
        <w:rPr>
          <w:rFonts w:ascii="Times New Roman" w:hAnsi="Times New Roman" w:cs="Times New Roman"/>
          <w:lang w:val="en-GB"/>
        </w:rPr>
        <w:t>.</w:t>
      </w:r>
      <w:r>
        <w:rPr>
          <w:rFonts w:ascii="Times New Roman" w:hAnsi="Times New Roman" w:cs="Times New Roman"/>
          <w:lang w:val="en-GB"/>
        </w:rPr>
        <w:t xml:space="preserve"> </w:t>
      </w:r>
      <w:r w:rsidR="005A221E">
        <w:rPr>
          <w:rFonts w:ascii="Times New Roman" w:hAnsi="Times New Roman" w:cs="Times New Roman"/>
          <w:lang w:val="en-GB"/>
        </w:rPr>
        <w:t>This</w:t>
      </w:r>
      <w:r>
        <w:rPr>
          <w:rFonts w:ascii="Times New Roman" w:hAnsi="Times New Roman" w:cs="Times New Roman"/>
          <w:lang w:val="en-GB"/>
        </w:rPr>
        <w:t xml:space="preserve"> is an inefficient transmission approach </w:t>
      </w:r>
      <w:r w:rsidR="005A221E">
        <w:rPr>
          <w:rFonts w:ascii="Times New Roman" w:hAnsi="Times New Roman" w:cs="Times New Roman"/>
          <w:lang w:val="en-GB"/>
        </w:rPr>
        <w:t xml:space="preserve">for </w:t>
      </w:r>
      <w:r>
        <w:rPr>
          <w:rFonts w:ascii="Times New Roman" w:hAnsi="Times New Roman" w:cs="Times New Roman"/>
          <w:lang w:val="en-GB"/>
        </w:rPr>
        <w:t>spectral and energy efficiency.</w:t>
      </w:r>
    </w:p>
    <w:p w14:paraId="389BA6F2" w14:textId="3120D409" w:rsidR="00B32DD2" w:rsidRPr="004150C1" w:rsidRDefault="00B32DD2" w:rsidP="005F66F5">
      <w:pPr>
        <w:pStyle w:val="ListParagraph"/>
        <w:numPr>
          <w:ilvl w:val="0"/>
          <w:numId w:val="16"/>
        </w:numPr>
        <w:spacing w:after="0" w:line="240" w:lineRule="auto"/>
        <w:jc w:val="both"/>
        <w:rPr>
          <w:rFonts w:ascii="Times New Roman" w:hAnsi="Times New Roman" w:cs="Times New Roman"/>
          <w:lang w:val="en-GB"/>
        </w:rPr>
      </w:pPr>
      <w:r>
        <w:rPr>
          <w:rFonts w:ascii="Times New Roman" w:hAnsi="Times New Roman" w:cs="Times New Roman"/>
          <w:lang w:val="en-GB"/>
        </w:rPr>
        <w:t xml:space="preserve">CP DFT-S-OFDM suffers from sharp transitions between adjacent symbols which </w:t>
      </w:r>
      <w:r w:rsidRPr="00FA0E39">
        <w:rPr>
          <w:rFonts w:ascii="Times New Roman" w:hAnsi="Times New Roman" w:cs="Times New Roman"/>
          <w:lang w:val="en-GB"/>
        </w:rPr>
        <w:t xml:space="preserve">is the source of large </w:t>
      </w:r>
      <w:r>
        <w:rPr>
          <w:rFonts w:ascii="Times New Roman" w:hAnsi="Times New Roman" w:cs="Times New Roman"/>
          <w:lang w:val="en-GB"/>
        </w:rPr>
        <w:t>OOB</w:t>
      </w:r>
      <w:r w:rsidRPr="00FA0E39">
        <w:rPr>
          <w:rFonts w:ascii="Times New Roman" w:hAnsi="Times New Roman" w:cs="Times New Roman"/>
          <w:lang w:val="en-GB"/>
        </w:rPr>
        <w:t xml:space="preserve"> leakage</w:t>
      </w:r>
      <w:r w:rsidR="005A221E">
        <w:rPr>
          <w:rFonts w:ascii="Times New Roman" w:hAnsi="Times New Roman" w:cs="Times New Roman"/>
          <w:lang w:val="en-GB"/>
        </w:rPr>
        <w:t>.</w:t>
      </w:r>
      <w:r>
        <w:rPr>
          <w:rFonts w:ascii="Times New Roman" w:hAnsi="Times New Roman" w:cs="Times New Roman"/>
          <w:lang w:val="en-GB"/>
        </w:rPr>
        <w:t xml:space="preserve"> </w:t>
      </w:r>
      <w:r w:rsidR="005A221E">
        <w:rPr>
          <w:rFonts w:ascii="Times New Roman" w:hAnsi="Times New Roman" w:cs="Times New Roman"/>
          <w:lang w:val="en-GB"/>
        </w:rPr>
        <w:t>Because of this</w:t>
      </w:r>
      <w:r w:rsidR="00C97A2A">
        <w:rPr>
          <w:rFonts w:ascii="Times New Roman" w:hAnsi="Times New Roman" w:cs="Times New Roman"/>
          <w:lang w:val="en-GB"/>
        </w:rPr>
        <w:t>,</w:t>
      </w:r>
      <w:r w:rsidRPr="00FA0E39">
        <w:rPr>
          <w:rFonts w:ascii="Times New Roman" w:hAnsi="Times New Roman" w:cs="Times New Roman"/>
          <w:lang w:val="en-GB"/>
        </w:rPr>
        <w:t xml:space="preserve"> stringent system requirements </w:t>
      </w:r>
      <w:r w:rsidR="005A221E">
        <w:rPr>
          <w:rFonts w:ascii="Times New Roman" w:hAnsi="Times New Roman" w:cs="Times New Roman"/>
          <w:lang w:val="en-GB"/>
        </w:rPr>
        <w:t xml:space="preserve">for </w:t>
      </w:r>
      <w:r w:rsidRPr="00FA0E39">
        <w:rPr>
          <w:rFonts w:ascii="Times New Roman" w:hAnsi="Times New Roman" w:cs="Times New Roman"/>
          <w:lang w:val="en-GB"/>
        </w:rPr>
        <w:t>time and fre</w:t>
      </w:r>
      <w:r>
        <w:rPr>
          <w:rFonts w:ascii="Times New Roman" w:hAnsi="Times New Roman" w:cs="Times New Roman"/>
          <w:lang w:val="en-GB"/>
        </w:rPr>
        <w:t xml:space="preserve">quency synchronization </w:t>
      </w:r>
      <w:r w:rsidR="005A221E">
        <w:rPr>
          <w:rFonts w:ascii="Times New Roman" w:hAnsi="Times New Roman" w:cs="Times New Roman"/>
          <w:lang w:val="en-GB"/>
        </w:rPr>
        <w:t xml:space="preserve">are required. </w:t>
      </w:r>
      <w:r w:rsidR="00C628B5">
        <w:rPr>
          <w:rFonts w:ascii="Times New Roman" w:hAnsi="Times New Roman" w:cs="Times New Roman"/>
          <w:lang w:val="en-GB"/>
        </w:rPr>
        <w:t>Accurate</w:t>
      </w:r>
      <w:r>
        <w:rPr>
          <w:rFonts w:ascii="Times New Roman" w:hAnsi="Times New Roman" w:cs="Times New Roman"/>
          <w:lang w:val="en-GB"/>
        </w:rPr>
        <w:t xml:space="preserve"> </w:t>
      </w:r>
      <w:r w:rsidRPr="00FA0E39">
        <w:rPr>
          <w:rFonts w:ascii="Times New Roman" w:hAnsi="Times New Roman" w:cs="Times New Roman"/>
          <w:lang w:val="en-GB"/>
        </w:rPr>
        <w:t xml:space="preserve">power control </w:t>
      </w:r>
      <w:r w:rsidR="005A221E">
        <w:rPr>
          <w:rFonts w:ascii="Times New Roman" w:hAnsi="Times New Roman" w:cs="Times New Roman"/>
          <w:lang w:val="en-GB"/>
        </w:rPr>
        <w:t xml:space="preserve">is also needed </w:t>
      </w:r>
      <w:r w:rsidRPr="00FA0E39">
        <w:rPr>
          <w:rFonts w:ascii="Times New Roman" w:hAnsi="Times New Roman" w:cs="Times New Roman"/>
          <w:lang w:val="en-GB"/>
        </w:rPr>
        <w:t>to avoid adjacent channel interference (ACI)</w:t>
      </w:r>
      <w:r>
        <w:rPr>
          <w:rFonts w:ascii="Times New Roman" w:hAnsi="Times New Roman" w:cs="Times New Roman"/>
          <w:lang w:val="en-GB"/>
        </w:rPr>
        <w:t xml:space="preserve">. </w:t>
      </w:r>
      <w:r w:rsidRPr="00FA0E39">
        <w:rPr>
          <w:rFonts w:ascii="Times New Roman" w:hAnsi="Times New Roman" w:cs="Times New Roman"/>
          <w:lang w:val="en-GB"/>
        </w:rPr>
        <w:t xml:space="preserve"> </w:t>
      </w:r>
    </w:p>
    <w:p w14:paraId="568BED8A" w14:textId="77777777" w:rsidR="001C789B" w:rsidRDefault="001C789B" w:rsidP="00594055">
      <w:pPr>
        <w:spacing w:after="0" w:line="240" w:lineRule="auto"/>
        <w:rPr>
          <w:lang w:val="en-GB"/>
        </w:rPr>
      </w:pPr>
    </w:p>
    <w:p w14:paraId="486716AD" w14:textId="240DE95B" w:rsidR="00FC7C16" w:rsidRPr="004150C1" w:rsidRDefault="00FC7C16" w:rsidP="004150C1">
      <w:pPr>
        <w:pStyle w:val="Heading3"/>
        <w:numPr>
          <w:ilvl w:val="1"/>
          <w:numId w:val="14"/>
        </w:numPr>
        <w:ind w:hanging="666"/>
        <w:rPr>
          <w:sz w:val="24"/>
          <w:szCs w:val="24"/>
        </w:rPr>
      </w:pPr>
      <w:r w:rsidRPr="004150C1">
        <w:rPr>
          <w:sz w:val="24"/>
          <w:szCs w:val="24"/>
        </w:rPr>
        <w:t xml:space="preserve">DFT-S-OFDM based Waveforms </w:t>
      </w:r>
    </w:p>
    <w:p w14:paraId="271D073A" w14:textId="76E9FD96" w:rsidR="00FA0E39" w:rsidRPr="00634857" w:rsidRDefault="001D141D" w:rsidP="004150C1">
      <w:pPr>
        <w:spacing w:after="0" w:line="240" w:lineRule="auto"/>
        <w:jc w:val="both"/>
        <w:rPr>
          <w:rFonts w:ascii="Times New Roman" w:hAnsi="Times New Roman" w:cs="Times New Roman"/>
          <w:lang w:val="en-GB"/>
        </w:rPr>
      </w:pPr>
      <w:r w:rsidRPr="00634857">
        <w:rPr>
          <w:rFonts w:ascii="Times New Roman" w:hAnsi="Times New Roman" w:cs="Times New Roman"/>
          <w:lang w:val="en-GB"/>
        </w:rPr>
        <w:t>In the following</w:t>
      </w:r>
      <w:r w:rsidR="00634857">
        <w:rPr>
          <w:rFonts w:ascii="Times New Roman" w:hAnsi="Times New Roman" w:cs="Times New Roman"/>
          <w:lang w:val="en-GB"/>
        </w:rPr>
        <w:t xml:space="preserve"> sections, we </w:t>
      </w:r>
      <w:r w:rsidR="000A44F2">
        <w:rPr>
          <w:rFonts w:ascii="Times New Roman" w:hAnsi="Times New Roman" w:cs="Times New Roman"/>
          <w:lang w:val="en-GB"/>
        </w:rPr>
        <w:t xml:space="preserve">present </w:t>
      </w:r>
      <w:r w:rsidR="0069402F">
        <w:rPr>
          <w:rFonts w:ascii="Times New Roman" w:hAnsi="Times New Roman" w:cs="Times New Roman"/>
          <w:lang w:val="en-GB"/>
        </w:rPr>
        <w:t>two</w:t>
      </w:r>
      <w:r w:rsidRPr="00634857">
        <w:rPr>
          <w:rFonts w:ascii="Times New Roman" w:hAnsi="Times New Roman" w:cs="Times New Roman"/>
          <w:lang w:val="en-GB"/>
        </w:rPr>
        <w:t xml:space="preserve"> </w:t>
      </w:r>
      <w:r w:rsidR="00634857" w:rsidRPr="00634857">
        <w:rPr>
          <w:rFonts w:ascii="Times New Roman" w:hAnsi="Times New Roman" w:cs="Times New Roman"/>
          <w:lang w:val="en-GB"/>
        </w:rPr>
        <w:t xml:space="preserve">waveforms </w:t>
      </w:r>
      <w:r w:rsidR="005A221E">
        <w:rPr>
          <w:rFonts w:ascii="Times New Roman" w:hAnsi="Times New Roman" w:cs="Times New Roman"/>
          <w:lang w:val="en-GB"/>
        </w:rPr>
        <w:t xml:space="preserve">that are </w:t>
      </w:r>
      <w:r w:rsidR="00634857" w:rsidRPr="00634857">
        <w:rPr>
          <w:rFonts w:ascii="Times New Roman" w:hAnsi="Times New Roman" w:cs="Times New Roman"/>
          <w:lang w:val="en-GB"/>
        </w:rPr>
        <w:t xml:space="preserve">based on the concept of DFT-S-OFDM, which </w:t>
      </w:r>
      <w:r w:rsidR="000A44F2">
        <w:rPr>
          <w:rFonts w:ascii="Times New Roman" w:hAnsi="Times New Roman" w:cs="Times New Roman"/>
          <w:lang w:val="en-GB"/>
        </w:rPr>
        <w:t xml:space="preserve">could potentially </w:t>
      </w:r>
      <w:r w:rsidR="00634857" w:rsidRPr="00634857">
        <w:rPr>
          <w:rFonts w:ascii="Times New Roman" w:hAnsi="Times New Roman" w:cs="Times New Roman"/>
          <w:lang w:val="en-GB"/>
        </w:rPr>
        <w:t>overcome the drawbacks of the CP DFT-S-OFDM</w:t>
      </w:r>
      <w:r w:rsidR="00156E73">
        <w:rPr>
          <w:rFonts w:ascii="Times New Roman" w:hAnsi="Times New Roman" w:cs="Times New Roman"/>
          <w:lang w:val="en-GB"/>
        </w:rPr>
        <w:t xml:space="preserve"> while </w:t>
      </w:r>
      <w:r w:rsidR="00D97362">
        <w:rPr>
          <w:rFonts w:ascii="Times New Roman" w:hAnsi="Times New Roman" w:cs="Times New Roman"/>
          <w:lang w:val="en-GB"/>
        </w:rPr>
        <w:t>retaining a</w:t>
      </w:r>
      <w:r w:rsidR="00156E73">
        <w:rPr>
          <w:rFonts w:ascii="Times New Roman" w:hAnsi="Times New Roman" w:cs="Times New Roman"/>
          <w:lang w:val="en-GB"/>
        </w:rPr>
        <w:t xml:space="preserve"> low PAPR </w:t>
      </w:r>
      <w:r w:rsidR="001670A1">
        <w:rPr>
          <w:rFonts w:ascii="Times New Roman" w:hAnsi="Times New Roman" w:cs="Times New Roman"/>
          <w:lang w:val="en-GB"/>
        </w:rPr>
        <w:t>property</w:t>
      </w:r>
      <w:r w:rsidR="00634857" w:rsidRPr="00634857">
        <w:rPr>
          <w:rFonts w:ascii="Times New Roman" w:hAnsi="Times New Roman" w:cs="Times New Roman"/>
          <w:lang w:val="en-GB"/>
        </w:rPr>
        <w:t>.</w:t>
      </w:r>
    </w:p>
    <w:p w14:paraId="3ACD2532" w14:textId="361FE596" w:rsidR="00634857" w:rsidRPr="004150C1" w:rsidRDefault="00634857" w:rsidP="00634857">
      <w:pPr>
        <w:pStyle w:val="Heading3"/>
        <w:tabs>
          <w:tab w:val="center" w:pos="4800"/>
          <w:tab w:val="right" w:pos="9500"/>
        </w:tabs>
        <w:jc w:val="both"/>
        <w:rPr>
          <w:b w:val="0"/>
          <w:bCs w:val="0"/>
          <w:i/>
          <w:sz w:val="20"/>
          <w:szCs w:val="20"/>
        </w:rPr>
      </w:pPr>
      <w:r w:rsidRPr="004150C1">
        <w:rPr>
          <w:i/>
          <w:sz w:val="20"/>
          <w:szCs w:val="20"/>
        </w:rPr>
        <w:t>Zero Tail DFT-S-OFDM</w:t>
      </w:r>
      <w:bookmarkStart w:id="1" w:name="GrindEQpgref558d91033"/>
      <w:bookmarkEnd w:id="1"/>
      <w:r w:rsidRPr="004150C1">
        <w:rPr>
          <w:i/>
          <w:sz w:val="20"/>
          <w:szCs w:val="20"/>
        </w:rPr>
        <w:t xml:space="preserve"> </w:t>
      </w:r>
      <w:r w:rsidR="00454D74" w:rsidRPr="004150C1">
        <w:rPr>
          <w:i/>
          <w:sz w:val="20"/>
          <w:szCs w:val="20"/>
        </w:rPr>
        <w:t xml:space="preserve">(ZT DFT-S-OFDM) </w:t>
      </w:r>
      <w:r w:rsidR="004500C1" w:rsidRPr="004150C1">
        <w:rPr>
          <w:i/>
          <w:sz w:val="20"/>
          <w:szCs w:val="20"/>
        </w:rPr>
        <w:t>[</w:t>
      </w:r>
      <w:r w:rsidR="000F4B14">
        <w:rPr>
          <w:i/>
          <w:sz w:val="20"/>
          <w:szCs w:val="20"/>
        </w:rPr>
        <w:t>3</w:t>
      </w:r>
      <w:r w:rsidRPr="004150C1">
        <w:rPr>
          <w:i/>
          <w:sz w:val="20"/>
          <w:szCs w:val="20"/>
        </w:rPr>
        <w:t>]</w:t>
      </w:r>
    </w:p>
    <w:p w14:paraId="1226B3D8" w14:textId="6B76B87A" w:rsidR="0069402F" w:rsidRDefault="001D0B98" w:rsidP="001D0B98">
      <w:pPr>
        <w:jc w:val="both"/>
        <w:rPr>
          <w:rFonts w:ascii="Times New Roman" w:hAnsi="Times New Roman" w:cs="Times New Roman"/>
        </w:rPr>
      </w:pPr>
      <w:r>
        <w:rPr>
          <w:rFonts w:ascii="Times New Roman" w:hAnsi="Times New Roman" w:cs="Times New Roman"/>
        </w:rPr>
        <w:t>Z</w:t>
      </w:r>
      <w:r w:rsidR="00634857" w:rsidRPr="00634857">
        <w:rPr>
          <w:rFonts w:ascii="Times New Roman" w:hAnsi="Times New Roman" w:cs="Times New Roman"/>
        </w:rPr>
        <w:t>ero-tail DFT-S-OFDM</w:t>
      </w:r>
      <w:r>
        <w:rPr>
          <w:rFonts w:ascii="Times New Roman" w:hAnsi="Times New Roman" w:cs="Times New Roman"/>
        </w:rPr>
        <w:t xml:space="preserve"> </w:t>
      </w:r>
      <w:r w:rsidR="005A221E">
        <w:rPr>
          <w:rFonts w:ascii="Times New Roman" w:hAnsi="Times New Roman" w:cs="Times New Roman"/>
        </w:rPr>
        <w:t>attempts</w:t>
      </w:r>
      <w:r>
        <w:rPr>
          <w:rFonts w:ascii="Times New Roman" w:hAnsi="Times New Roman" w:cs="Times New Roman"/>
        </w:rPr>
        <w:t xml:space="preserve"> to avoid the limitations of </w:t>
      </w:r>
      <w:r w:rsidR="005A221E">
        <w:rPr>
          <w:rFonts w:ascii="Times New Roman" w:hAnsi="Times New Roman" w:cs="Times New Roman"/>
        </w:rPr>
        <w:t xml:space="preserve">a </w:t>
      </w:r>
      <w:r w:rsidR="00C97A2A">
        <w:rPr>
          <w:rFonts w:ascii="Times New Roman" w:hAnsi="Times New Roman" w:cs="Times New Roman"/>
        </w:rPr>
        <w:t>fixed</w:t>
      </w:r>
      <w:r>
        <w:rPr>
          <w:rFonts w:ascii="Times New Roman" w:hAnsi="Times New Roman" w:cs="Times New Roman"/>
        </w:rPr>
        <w:t xml:space="preserve"> CP in CP DFT-S-OFDM by dynamically </w:t>
      </w:r>
      <w:r w:rsidR="00C97A2A">
        <w:rPr>
          <w:rFonts w:ascii="Times New Roman" w:hAnsi="Times New Roman" w:cs="Times New Roman"/>
        </w:rPr>
        <w:t xml:space="preserve">creating and </w:t>
      </w:r>
      <w:r>
        <w:rPr>
          <w:rFonts w:ascii="Times New Roman" w:hAnsi="Times New Roman" w:cs="Times New Roman"/>
        </w:rPr>
        <w:t xml:space="preserve">adjusting </w:t>
      </w:r>
      <w:r w:rsidR="00C97A2A">
        <w:rPr>
          <w:rFonts w:ascii="Times New Roman" w:hAnsi="Times New Roman" w:cs="Times New Roman"/>
        </w:rPr>
        <w:t>a</w:t>
      </w:r>
      <w:r>
        <w:rPr>
          <w:rFonts w:ascii="Times New Roman" w:hAnsi="Times New Roman" w:cs="Times New Roman"/>
        </w:rPr>
        <w:t xml:space="preserve"> guard interval </w:t>
      </w:r>
      <w:r w:rsidR="00C97A2A">
        <w:rPr>
          <w:rFonts w:ascii="Times New Roman" w:hAnsi="Times New Roman" w:cs="Times New Roman"/>
        </w:rPr>
        <w:t xml:space="preserve">within each DFT-S-OFDM symbol </w:t>
      </w:r>
      <w:r w:rsidRPr="001D0B98">
        <w:rPr>
          <w:rFonts w:ascii="Times New Roman" w:hAnsi="Times New Roman" w:cs="Times New Roman"/>
        </w:rPr>
        <w:t>according to the estimated</w:t>
      </w:r>
      <w:r>
        <w:rPr>
          <w:rFonts w:ascii="Times New Roman" w:hAnsi="Times New Roman" w:cs="Times New Roman"/>
        </w:rPr>
        <w:t xml:space="preserve"> </w:t>
      </w:r>
      <w:r w:rsidRPr="001D0B98">
        <w:rPr>
          <w:rFonts w:ascii="Times New Roman" w:hAnsi="Times New Roman" w:cs="Times New Roman"/>
        </w:rPr>
        <w:t>instantaneous delay spread</w:t>
      </w:r>
      <w:r>
        <w:rPr>
          <w:rFonts w:ascii="Times New Roman" w:hAnsi="Times New Roman" w:cs="Times New Roman"/>
        </w:rPr>
        <w:t xml:space="preserve"> of the multipath channel</w:t>
      </w:r>
      <w:r w:rsidR="003A30BF">
        <w:rPr>
          <w:rFonts w:ascii="Times New Roman" w:hAnsi="Times New Roman" w:cs="Times New Roman"/>
        </w:rPr>
        <w:t xml:space="preserve"> while maintaining</w:t>
      </w:r>
      <w:r>
        <w:rPr>
          <w:rFonts w:ascii="Times New Roman" w:hAnsi="Times New Roman" w:cs="Times New Roman"/>
        </w:rPr>
        <w:t xml:space="preserve"> </w:t>
      </w:r>
      <w:r w:rsidRPr="001D0B98">
        <w:rPr>
          <w:rFonts w:ascii="Times New Roman" w:hAnsi="Times New Roman" w:cs="Times New Roman"/>
        </w:rPr>
        <w:t>the system numerology</w:t>
      </w:r>
      <w:r>
        <w:rPr>
          <w:rFonts w:ascii="Times New Roman" w:hAnsi="Times New Roman" w:cs="Times New Roman"/>
        </w:rPr>
        <w:t xml:space="preserve">. The guard interval is generated </w:t>
      </w:r>
      <w:r w:rsidR="002D576C">
        <w:rPr>
          <w:rFonts w:ascii="Times New Roman" w:hAnsi="Times New Roman" w:cs="Times New Roman"/>
        </w:rPr>
        <w:t>as part of the DFT process by inserting zeros at the DFT input and manifests itself in the</w:t>
      </w:r>
      <w:r>
        <w:rPr>
          <w:rFonts w:ascii="Times New Roman" w:hAnsi="Times New Roman" w:cs="Times New Roman"/>
        </w:rPr>
        <w:t xml:space="preserve"> form of nearly zero power signals at the tail of each symbol. </w:t>
      </w:r>
      <w:r w:rsidR="00D36352">
        <w:rPr>
          <w:rFonts w:ascii="Times New Roman" w:hAnsi="Times New Roman" w:cs="Times New Roman"/>
        </w:rPr>
        <w:t xml:space="preserve">The length of the tail should be larger than the channel delay spread to mitigate ISI. </w:t>
      </w:r>
      <w:r w:rsidR="002D576C">
        <w:rPr>
          <w:rFonts w:ascii="Times New Roman" w:hAnsi="Times New Roman" w:cs="Times New Roman"/>
        </w:rPr>
        <w:t xml:space="preserve">The generated time-domain tail samples are </w:t>
      </w:r>
      <w:r w:rsidR="005A221E">
        <w:rPr>
          <w:rFonts w:ascii="Times New Roman" w:hAnsi="Times New Roman" w:cs="Times New Roman"/>
        </w:rPr>
        <w:t>approximately</w:t>
      </w:r>
      <w:r w:rsidR="002D576C">
        <w:rPr>
          <w:rFonts w:ascii="Times New Roman" w:hAnsi="Times New Roman" w:cs="Times New Roman"/>
        </w:rPr>
        <w:t xml:space="preserve"> </w:t>
      </w:r>
      <w:r w:rsidR="003D74F0">
        <w:rPr>
          <w:rFonts w:ascii="Times New Roman" w:hAnsi="Times New Roman" w:cs="Times New Roman"/>
        </w:rPr>
        <w:t>1</w:t>
      </w:r>
      <w:r w:rsidR="002D576C">
        <w:rPr>
          <w:rFonts w:ascii="Times New Roman" w:hAnsi="Times New Roman" w:cs="Times New Roman"/>
        </w:rPr>
        <w:t>5 dB lower than the average transmit power</w:t>
      </w:r>
      <w:r w:rsidR="00D36352">
        <w:rPr>
          <w:rFonts w:ascii="Times New Roman" w:hAnsi="Times New Roman" w:cs="Times New Roman"/>
        </w:rPr>
        <w:t xml:space="preserve"> which is </w:t>
      </w:r>
      <w:r w:rsidR="005A221E">
        <w:rPr>
          <w:rFonts w:ascii="Times New Roman" w:hAnsi="Times New Roman" w:cs="Times New Roman"/>
        </w:rPr>
        <w:t>primarily</w:t>
      </w:r>
      <w:r w:rsidR="00D36352">
        <w:rPr>
          <w:rFonts w:ascii="Times New Roman" w:hAnsi="Times New Roman" w:cs="Times New Roman"/>
        </w:rPr>
        <w:t xml:space="preserve"> </w:t>
      </w:r>
      <w:r w:rsidR="00B25F00">
        <w:rPr>
          <w:rFonts w:ascii="Times New Roman" w:hAnsi="Times New Roman" w:cs="Times New Roman"/>
        </w:rPr>
        <w:t>due to leakage (or the side lobes) of pulse shaped data</w:t>
      </w:r>
      <w:r w:rsidR="00DB0704">
        <w:rPr>
          <w:rFonts w:ascii="Times New Roman" w:hAnsi="Times New Roman" w:cs="Times New Roman"/>
        </w:rPr>
        <w:t xml:space="preserve"> symbols</w:t>
      </w:r>
      <w:r w:rsidR="009F60B4">
        <w:rPr>
          <w:rFonts w:ascii="Times New Roman" w:hAnsi="Times New Roman" w:cs="Times New Roman"/>
        </w:rPr>
        <w:t xml:space="preserve"> </w:t>
      </w:r>
      <w:r w:rsidR="0069402F">
        <w:rPr>
          <w:rFonts w:ascii="Times New Roman" w:hAnsi="Times New Roman" w:cs="Times New Roman"/>
        </w:rPr>
        <w:t>before the tail</w:t>
      </w:r>
      <w:r w:rsidR="0069402F" w:rsidRPr="00C33247">
        <w:rPr>
          <w:rFonts w:ascii="Times New Roman" w:hAnsi="Times New Roman" w:cs="Times New Roman"/>
        </w:rPr>
        <w:t>.</w:t>
      </w:r>
      <w:r w:rsidR="00B25F00" w:rsidRPr="00C33247">
        <w:rPr>
          <w:rFonts w:ascii="Times New Roman" w:hAnsi="Times New Roman" w:cs="Times New Roman"/>
        </w:rPr>
        <w:t xml:space="preserve"> Fig</w:t>
      </w:r>
      <w:r w:rsidR="004500C1" w:rsidRPr="00C33247">
        <w:rPr>
          <w:rFonts w:ascii="Times New Roman" w:hAnsi="Times New Roman" w:cs="Times New Roman"/>
        </w:rPr>
        <w:t>ure</w:t>
      </w:r>
      <w:r w:rsidR="00B25F00" w:rsidRPr="00C33247">
        <w:rPr>
          <w:rFonts w:ascii="Times New Roman" w:hAnsi="Times New Roman" w:cs="Times New Roman"/>
        </w:rPr>
        <w:t xml:space="preserve"> </w:t>
      </w:r>
      <w:r w:rsidR="004500C1" w:rsidRPr="00C33247">
        <w:rPr>
          <w:rFonts w:ascii="Times New Roman" w:hAnsi="Times New Roman" w:cs="Times New Roman"/>
        </w:rPr>
        <w:t>2</w:t>
      </w:r>
      <w:r w:rsidR="0069402F">
        <w:rPr>
          <w:rFonts w:ascii="Times New Roman" w:hAnsi="Times New Roman" w:cs="Times New Roman"/>
        </w:rPr>
        <w:t xml:space="preserve"> shows the transmitter and receiver structure</w:t>
      </w:r>
      <w:r w:rsidR="00D36352">
        <w:rPr>
          <w:rFonts w:ascii="Times New Roman" w:hAnsi="Times New Roman" w:cs="Times New Roman"/>
        </w:rPr>
        <w:t xml:space="preserve"> of ZT DFT-S-OFDM</w:t>
      </w:r>
      <w:r w:rsidR="00B25F00">
        <w:rPr>
          <w:rFonts w:ascii="Times New Roman" w:hAnsi="Times New Roman" w:cs="Times New Roman"/>
        </w:rPr>
        <w:t>.</w:t>
      </w:r>
      <w:r w:rsidR="00536AE8">
        <w:rPr>
          <w:rFonts w:ascii="Times New Roman" w:hAnsi="Times New Roman" w:cs="Times New Roman"/>
        </w:rPr>
        <w:t xml:space="preserve"> </w:t>
      </w:r>
    </w:p>
    <w:p w14:paraId="332D31C0" w14:textId="52179E77" w:rsidR="007062FF" w:rsidRDefault="00D36352" w:rsidP="00634857">
      <w:pPr>
        <w:jc w:val="both"/>
        <w:rPr>
          <w:rFonts w:ascii="Times New Roman" w:hAnsi="Times New Roman" w:cs="Times New Roman"/>
        </w:rPr>
      </w:pPr>
      <w:r>
        <w:rPr>
          <w:rFonts w:ascii="Times New Roman" w:hAnsi="Times New Roman" w:cs="Times New Roman"/>
        </w:rPr>
        <w:t xml:space="preserve">Among the advantages of the ZT DFT-S-OFDM </w:t>
      </w:r>
      <w:r w:rsidR="005A221E">
        <w:rPr>
          <w:rFonts w:ascii="Times New Roman" w:hAnsi="Times New Roman" w:cs="Times New Roman"/>
        </w:rPr>
        <w:t>for</w:t>
      </w:r>
      <w:r>
        <w:rPr>
          <w:rFonts w:ascii="Times New Roman" w:hAnsi="Times New Roman" w:cs="Times New Roman"/>
        </w:rPr>
        <w:t xml:space="preserve"> the system design </w:t>
      </w:r>
      <w:r w:rsidR="007062FF">
        <w:rPr>
          <w:rFonts w:ascii="Times New Roman" w:hAnsi="Times New Roman" w:cs="Times New Roman"/>
        </w:rPr>
        <w:t>are:</w:t>
      </w:r>
    </w:p>
    <w:p w14:paraId="34A0C767" w14:textId="4490022D" w:rsidR="00D36352" w:rsidRDefault="007062FF" w:rsidP="004150C1">
      <w:pPr>
        <w:pStyle w:val="ListParagraph"/>
        <w:numPr>
          <w:ilvl w:val="0"/>
          <w:numId w:val="17"/>
        </w:numPr>
        <w:jc w:val="both"/>
        <w:rPr>
          <w:rFonts w:ascii="Times New Roman" w:hAnsi="Times New Roman" w:cs="Times New Roman"/>
        </w:rPr>
      </w:pPr>
      <w:r>
        <w:rPr>
          <w:rFonts w:ascii="Times New Roman" w:hAnsi="Times New Roman" w:cs="Times New Roman"/>
        </w:rPr>
        <w:t>A</w:t>
      </w:r>
      <w:r w:rsidR="00DB46FF" w:rsidRPr="00594055">
        <w:rPr>
          <w:rFonts w:ascii="Times New Roman" w:hAnsi="Times New Roman" w:cs="Times New Roman"/>
        </w:rPr>
        <w:t>llows</w:t>
      </w:r>
      <w:r w:rsidR="00D36352" w:rsidRPr="004150C1">
        <w:rPr>
          <w:rFonts w:ascii="Times New Roman" w:hAnsi="Times New Roman" w:cs="Times New Roman"/>
        </w:rPr>
        <w:t xml:space="preserve"> the radio numerology to be decoupled from the channel characteristics. In fact</w:t>
      </w:r>
      <w:r w:rsidRPr="004150C1">
        <w:rPr>
          <w:rFonts w:ascii="Times New Roman" w:hAnsi="Times New Roman" w:cs="Times New Roman"/>
        </w:rPr>
        <w:t>,</w:t>
      </w:r>
      <w:r w:rsidR="00D36352" w:rsidRPr="004150C1">
        <w:rPr>
          <w:rFonts w:ascii="Times New Roman" w:hAnsi="Times New Roman" w:cs="Times New Roman"/>
        </w:rPr>
        <w:t xml:space="preserve"> supporting flexible numerology </w:t>
      </w:r>
      <w:r w:rsidRPr="004150C1">
        <w:rPr>
          <w:rFonts w:ascii="Times New Roman" w:hAnsi="Times New Roman" w:cs="Times New Roman"/>
        </w:rPr>
        <w:t>is one of the design targets for the new radio interface.</w:t>
      </w:r>
      <w:r>
        <w:rPr>
          <w:rFonts w:ascii="Times New Roman" w:hAnsi="Times New Roman" w:cs="Times New Roman"/>
        </w:rPr>
        <w:t xml:space="preserve"> For example, all the neighboring cells can use the same symbol duration while the length of </w:t>
      </w:r>
      <w:r w:rsidR="003A30BF">
        <w:rPr>
          <w:rFonts w:ascii="Times New Roman" w:hAnsi="Times New Roman" w:cs="Times New Roman"/>
        </w:rPr>
        <w:t xml:space="preserve">the </w:t>
      </w:r>
      <w:r w:rsidR="00DB46FF">
        <w:rPr>
          <w:rFonts w:ascii="Times New Roman" w:hAnsi="Times New Roman" w:cs="Times New Roman"/>
        </w:rPr>
        <w:t>tail</w:t>
      </w:r>
      <w:r>
        <w:rPr>
          <w:rFonts w:ascii="Times New Roman" w:hAnsi="Times New Roman" w:cs="Times New Roman"/>
        </w:rPr>
        <w:t xml:space="preserve"> </w:t>
      </w:r>
      <w:r w:rsidR="0032326D">
        <w:rPr>
          <w:rFonts w:ascii="Times New Roman" w:hAnsi="Times New Roman" w:cs="Times New Roman"/>
        </w:rPr>
        <w:t>may</w:t>
      </w:r>
      <w:r w:rsidR="00DB46FF">
        <w:rPr>
          <w:rFonts w:ascii="Times New Roman" w:hAnsi="Times New Roman" w:cs="Times New Roman"/>
        </w:rPr>
        <w:t xml:space="preserve"> be adjusted depend</w:t>
      </w:r>
      <w:r w:rsidR="0032326D">
        <w:rPr>
          <w:rFonts w:ascii="Times New Roman" w:hAnsi="Times New Roman" w:cs="Times New Roman"/>
        </w:rPr>
        <w:t>ent</w:t>
      </w:r>
      <w:r w:rsidR="00DB46FF">
        <w:rPr>
          <w:rFonts w:ascii="Times New Roman" w:hAnsi="Times New Roman" w:cs="Times New Roman"/>
        </w:rPr>
        <w:t xml:space="preserve"> on the</w:t>
      </w:r>
      <w:r>
        <w:rPr>
          <w:rFonts w:ascii="Times New Roman" w:hAnsi="Times New Roman" w:cs="Times New Roman"/>
        </w:rPr>
        <w:t xml:space="preserve"> </w:t>
      </w:r>
      <w:r w:rsidR="00DB46FF">
        <w:rPr>
          <w:rFonts w:ascii="Times New Roman" w:hAnsi="Times New Roman" w:cs="Times New Roman"/>
        </w:rPr>
        <w:t>actual channel propagation delay in each cell</w:t>
      </w:r>
      <w:r w:rsidR="0032326D">
        <w:rPr>
          <w:rFonts w:ascii="Times New Roman" w:hAnsi="Times New Roman" w:cs="Times New Roman"/>
        </w:rPr>
        <w:t>.</w:t>
      </w:r>
      <w:r w:rsidR="00F713B8">
        <w:rPr>
          <w:rFonts w:ascii="Times New Roman" w:hAnsi="Times New Roman" w:cs="Times New Roman"/>
        </w:rPr>
        <w:t xml:space="preserve"> </w:t>
      </w:r>
    </w:p>
    <w:p w14:paraId="53756124" w14:textId="6809BEB2" w:rsidR="00DB46FF" w:rsidRDefault="00DB46FF" w:rsidP="004150C1">
      <w:pPr>
        <w:pStyle w:val="ListParagraph"/>
        <w:numPr>
          <w:ilvl w:val="0"/>
          <w:numId w:val="17"/>
        </w:numPr>
        <w:jc w:val="both"/>
        <w:rPr>
          <w:rFonts w:ascii="Times New Roman" w:hAnsi="Times New Roman" w:cs="Times New Roman"/>
        </w:rPr>
      </w:pPr>
      <w:r>
        <w:rPr>
          <w:rFonts w:ascii="Times New Roman" w:hAnsi="Times New Roman" w:cs="Times New Roman"/>
        </w:rPr>
        <w:t xml:space="preserve">Allows the </w:t>
      </w:r>
      <w:r w:rsidR="00714151">
        <w:rPr>
          <w:rFonts w:ascii="Times New Roman" w:hAnsi="Times New Roman" w:cs="Times New Roman"/>
        </w:rPr>
        <w:t>system to adjust the</w:t>
      </w:r>
      <w:r>
        <w:rPr>
          <w:rFonts w:ascii="Times New Roman" w:hAnsi="Times New Roman" w:cs="Times New Roman"/>
        </w:rPr>
        <w:t xml:space="preserve"> guard period </w:t>
      </w:r>
      <w:r w:rsidR="00714151">
        <w:rPr>
          <w:rFonts w:ascii="Times New Roman" w:hAnsi="Times New Roman" w:cs="Times New Roman"/>
        </w:rPr>
        <w:t xml:space="preserve">for each UE </w:t>
      </w:r>
      <w:r>
        <w:rPr>
          <w:rFonts w:ascii="Times New Roman" w:hAnsi="Times New Roman" w:cs="Times New Roman"/>
        </w:rPr>
        <w:t xml:space="preserve">according to their propagation delay to lower the overhead and improve the </w:t>
      </w:r>
      <w:r w:rsidR="0032326D">
        <w:rPr>
          <w:rFonts w:ascii="Times New Roman" w:hAnsi="Times New Roman" w:cs="Times New Roman"/>
        </w:rPr>
        <w:t>network</w:t>
      </w:r>
      <w:r>
        <w:rPr>
          <w:rFonts w:ascii="Times New Roman" w:hAnsi="Times New Roman" w:cs="Times New Roman"/>
        </w:rPr>
        <w:t xml:space="preserve"> spectral and energy efficiency.</w:t>
      </w:r>
    </w:p>
    <w:p w14:paraId="543C562E" w14:textId="1EB37C76" w:rsidR="00F713B8" w:rsidRPr="004150C1" w:rsidRDefault="00F713B8" w:rsidP="00EF165F">
      <w:pPr>
        <w:pStyle w:val="ListParagraph"/>
        <w:numPr>
          <w:ilvl w:val="0"/>
          <w:numId w:val="17"/>
        </w:numPr>
        <w:jc w:val="both"/>
        <w:rPr>
          <w:rFonts w:ascii="Times New Roman" w:hAnsi="Times New Roman" w:cs="Times New Roman"/>
        </w:rPr>
      </w:pPr>
      <w:r>
        <w:rPr>
          <w:rFonts w:ascii="Times New Roman" w:hAnsi="Times New Roman" w:cs="Times New Roman"/>
        </w:rPr>
        <w:t xml:space="preserve">Increases robustness for asynchronous transmissions due to its </w:t>
      </w:r>
      <w:r w:rsidRPr="00634857">
        <w:rPr>
          <w:rFonts w:ascii="Times New Roman" w:hAnsi="Times New Roman" w:cs="Times New Roman"/>
        </w:rPr>
        <w:t>substantial</w:t>
      </w:r>
      <w:r>
        <w:rPr>
          <w:rFonts w:ascii="Times New Roman" w:hAnsi="Times New Roman" w:cs="Times New Roman"/>
        </w:rPr>
        <w:t>ly</w:t>
      </w:r>
      <w:r w:rsidRPr="00634857">
        <w:rPr>
          <w:rFonts w:ascii="Times New Roman" w:hAnsi="Times New Roman" w:cs="Times New Roman"/>
        </w:rPr>
        <w:t xml:space="preserve"> </w:t>
      </w:r>
      <w:r>
        <w:rPr>
          <w:rFonts w:ascii="Times New Roman" w:hAnsi="Times New Roman" w:cs="Times New Roman"/>
        </w:rPr>
        <w:t xml:space="preserve">lower </w:t>
      </w:r>
      <w:r w:rsidRPr="00634857">
        <w:rPr>
          <w:rFonts w:ascii="Times New Roman" w:hAnsi="Times New Roman" w:cs="Times New Roman"/>
        </w:rPr>
        <w:t>OOB leakage</w:t>
      </w:r>
      <w:r>
        <w:rPr>
          <w:rFonts w:ascii="Times New Roman" w:hAnsi="Times New Roman" w:cs="Times New Roman"/>
        </w:rPr>
        <w:t xml:space="preserve">. In other words, </w:t>
      </w:r>
      <w:r w:rsidR="0032326D">
        <w:rPr>
          <w:rFonts w:ascii="Times New Roman" w:hAnsi="Times New Roman" w:cs="Times New Roman"/>
        </w:rPr>
        <w:t xml:space="preserve">a </w:t>
      </w:r>
      <w:r>
        <w:rPr>
          <w:rFonts w:ascii="Times New Roman" w:hAnsi="Times New Roman" w:cs="Times New Roman"/>
        </w:rPr>
        <w:t>good spectral containment property of ZT DFT-S-OFDM is a</w:t>
      </w:r>
      <w:r w:rsidR="0032326D">
        <w:rPr>
          <w:rFonts w:ascii="Times New Roman" w:hAnsi="Times New Roman" w:cs="Times New Roman"/>
        </w:rPr>
        <w:t>n</w:t>
      </w:r>
      <w:r>
        <w:rPr>
          <w:rFonts w:ascii="Times New Roman" w:hAnsi="Times New Roman" w:cs="Times New Roman"/>
        </w:rPr>
        <w:t xml:space="preserve"> enabler for some applications which </w:t>
      </w:r>
      <w:r w:rsidR="00EF165F" w:rsidRPr="00EF165F">
        <w:rPr>
          <w:rFonts w:ascii="Times New Roman" w:hAnsi="Times New Roman" w:cs="Times New Roman"/>
        </w:rPr>
        <w:t>might not be perfectly synchronized in time and frequency</w:t>
      </w:r>
      <w:r w:rsidR="00EF165F">
        <w:rPr>
          <w:rFonts w:ascii="Times New Roman" w:hAnsi="Times New Roman" w:cs="Times New Roman"/>
        </w:rPr>
        <w:t>.</w:t>
      </w:r>
    </w:p>
    <w:p w14:paraId="40F9048F" w14:textId="0C8AA83F" w:rsidR="0002503F" w:rsidRDefault="008948DD" w:rsidP="0002503F">
      <w:pPr>
        <w:jc w:val="center"/>
        <w:rPr>
          <w:rFonts w:ascii="Times New Roman" w:hAnsi="Times New Roman" w:cs="Times New Roman"/>
        </w:rPr>
      </w:pPr>
      <w:r>
        <w:rPr>
          <w:rFonts w:ascii="Times New Roman" w:hAnsi="Times New Roman" w:cs="Times New Roman"/>
          <w:noProof/>
        </w:rPr>
        <w:drawing>
          <wp:inline distT="0" distB="0" distL="0" distR="0" wp14:anchorId="26745C83" wp14:editId="2AE9334B">
            <wp:extent cx="6121083" cy="1212488"/>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1951" cy="1218602"/>
                    </a:xfrm>
                    <a:prstGeom prst="rect">
                      <a:avLst/>
                    </a:prstGeom>
                    <a:noFill/>
                  </pic:spPr>
                </pic:pic>
              </a:graphicData>
            </a:graphic>
          </wp:inline>
        </w:drawing>
      </w:r>
    </w:p>
    <w:p w14:paraId="5CA3D71C" w14:textId="2394ECED" w:rsidR="0002503F" w:rsidRDefault="0002503F" w:rsidP="0002503F">
      <w:pPr>
        <w:pStyle w:val="Caption"/>
        <w:jc w:val="center"/>
        <w:rPr>
          <w:rFonts w:cs="Times New Roman"/>
        </w:rPr>
      </w:pPr>
      <w:r>
        <w:t xml:space="preserve">Figure </w:t>
      </w:r>
      <w:r>
        <w:fldChar w:fldCharType="begin"/>
      </w:r>
      <w:r>
        <w:instrText xml:space="preserve"> SEQ Figure \* ARABIC </w:instrText>
      </w:r>
      <w:r>
        <w:fldChar w:fldCharType="separate"/>
      </w:r>
      <w:r w:rsidR="0081175D">
        <w:rPr>
          <w:noProof/>
        </w:rPr>
        <w:t>2</w:t>
      </w:r>
      <w:r>
        <w:fldChar w:fldCharType="end"/>
      </w:r>
      <w:r>
        <w:t xml:space="preserve"> Transmitter and Receive</w:t>
      </w:r>
      <w:r w:rsidR="009A1D2F">
        <w:t>r</w:t>
      </w:r>
      <w:r>
        <w:t xml:space="preserve"> for ZT DFT-S-OFDM </w:t>
      </w:r>
    </w:p>
    <w:p w14:paraId="5D79DE4B" w14:textId="2638AC43" w:rsidR="00E305D9" w:rsidRPr="004500C1" w:rsidRDefault="0032326D" w:rsidP="004500C1">
      <w:pPr>
        <w:jc w:val="both"/>
        <w:rPr>
          <w:rFonts w:ascii="Times New Roman" w:hAnsi="Times New Roman" w:cs="Times New Roman"/>
        </w:rPr>
      </w:pPr>
      <w:r>
        <w:rPr>
          <w:rFonts w:ascii="Times New Roman" w:hAnsi="Times New Roman" w:cs="Times New Roman"/>
        </w:rPr>
        <w:t>A</w:t>
      </w:r>
      <w:r w:rsidR="00594055">
        <w:rPr>
          <w:rFonts w:ascii="Times New Roman" w:hAnsi="Times New Roman" w:cs="Times New Roman"/>
        </w:rPr>
        <w:t xml:space="preserve"> drawback of ZT DFT-S-OFDM is that </w:t>
      </w:r>
      <w:r w:rsidR="00E305D9">
        <w:rPr>
          <w:rFonts w:ascii="Times New Roman" w:hAnsi="Times New Roman" w:cs="Times New Roman"/>
        </w:rPr>
        <w:t xml:space="preserve">the </w:t>
      </w:r>
      <w:r w:rsidR="00594055">
        <w:rPr>
          <w:rFonts w:ascii="Times New Roman" w:hAnsi="Times New Roman" w:cs="Times New Roman"/>
        </w:rPr>
        <w:t xml:space="preserve">tail </w:t>
      </w:r>
      <w:r w:rsidR="00E305D9">
        <w:rPr>
          <w:rFonts w:ascii="Times New Roman" w:hAnsi="Times New Roman" w:cs="Times New Roman"/>
        </w:rPr>
        <w:t xml:space="preserve">samples are not exactly zero, </w:t>
      </w:r>
      <w:r w:rsidR="00472439">
        <w:rPr>
          <w:rFonts w:ascii="Times New Roman" w:hAnsi="Times New Roman" w:cs="Times New Roman"/>
        </w:rPr>
        <w:t>which may lead to</w:t>
      </w:r>
      <w:r w:rsidR="00E305D9">
        <w:rPr>
          <w:rFonts w:ascii="Times New Roman" w:hAnsi="Times New Roman" w:cs="Times New Roman"/>
        </w:rPr>
        <w:t xml:space="preserve"> </w:t>
      </w:r>
      <w:r w:rsidR="00DB0704">
        <w:rPr>
          <w:rFonts w:ascii="Times New Roman" w:hAnsi="Times New Roman" w:cs="Times New Roman"/>
        </w:rPr>
        <w:t>inter-symbol interference (</w:t>
      </w:r>
      <w:r w:rsidR="00E305D9">
        <w:rPr>
          <w:rFonts w:ascii="Times New Roman" w:hAnsi="Times New Roman" w:cs="Times New Roman"/>
        </w:rPr>
        <w:t>ISI</w:t>
      </w:r>
      <w:r w:rsidR="00DB0704">
        <w:rPr>
          <w:rFonts w:ascii="Times New Roman" w:hAnsi="Times New Roman" w:cs="Times New Roman"/>
        </w:rPr>
        <w:t>)</w:t>
      </w:r>
      <w:r w:rsidR="00E305D9">
        <w:rPr>
          <w:rFonts w:ascii="Times New Roman" w:hAnsi="Times New Roman" w:cs="Times New Roman"/>
        </w:rPr>
        <w:t>, especially when the multipath channel decays slowly and</w:t>
      </w:r>
      <w:r w:rsidR="00594055">
        <w:rPr>
          <w:rFonts w:ascii="Times New Roman" w:hAnsi="Times New Roman" w:cs="Times New Roman"/>
        </w:rPr>
        <w:t>/or</w:t>
      </w:r>
      <w:r w:rsidR="00E305D9">
        <w:rPr>
          <w:rFonts w:ascii="Times New Roman" w:hAnsi="Times New Roman" w:cs="Times New Roman"/>
        </w:rPr>
        <w:t xml:space="preserve"> </w:t>
      </w:r>
      <w:r w:rsidR="00167263">
        <w:rPr>
          <w:rFonts w:ascii="Times New Roman" w:hAnsi="Times New Roman" w:cs="Times New Roman"/>
        </w:rPr>
        <w:t>the modulation</w:t>
      </w:r>
      <w:r w:rsidR="00E305D9">
        <w:rPr>
          <w:rFonts w:ascii="Times New Roman" w:hAnsi="Times New Roman" w:cs="Times New Roman"/>
        </w:rPr>
        <w:t xml:space="preserve"> </w:t>
      </w:r>
      <w:r w:rsidR="00594055">
        <w:rPr>
          <w:rFonts w:ascii="Times New Roman" w:hAnsi="Times New Roman" w:cs="Times New Roman"/>
        </w:rPr>
        <w:t xml:space="preserve">order </w:t>
      </w:r>
      <w:r w:rsidR="00E305D9">
        <w:rPr>
          <w:rFonts w:ascii="Times New Roman" w:hAnsi="Times New Roman" w:cs="Times New Roman"/>
        </w:rPr>
        <w:t xml:space="preserve">is high. To obtain </w:t>
      </w:r>
      <w:r w:rsidR="00FE1B26">
        <w:rPr>
          <w:rFonts w:ascii="Times New Roman" w:hAnsi="Times New Roman" w:cs="Times New Roman"/>
        </w:rPr>
        <w:t>better</w:t>
      </w:r>
      <w:r w:rsidR="00E305D9">
        <w:rPr>
          <w:rFonts w:ascii="Times New Roman" w:hAnsi="Times New Roman" w:cs="Times New Roman"/>
        </w:rPr>
        <w:t xml:space="preserve"> tail</w:t>
      </w:r>
      <w:r w:rsidR="00DB0704">
        <w:rPr>
          <w:rFonts w:ascii="Times New Roman" w:hAnsi="Times New Roman" w:cs="Times New Roman"/>
        </w:rPr>
        <w:t xml:space="preserve"> characteristics</w:t>
      </w:r>
      <w:r w:rsidR="00E305D9">
        <w:rPr>
          <w:rFonts w:ascii="Times New Roman" w:hAnsi="Times New Roman" w:cs="Times New Roman"/>
        </w:rPr>
        <w:t xml:space="preserve">, </w:t>
      </w:r>
      <w:r w:rsidR="00594055">
        <w:rPr>
          <w:rFonts w:ascii="Times New Roman" w:hAnsi="Times New Roman" w:cs="Times New Roman"/>
        </w:rPr>
        <w:t xml:space="preserve">more </w:t>
      </w:r>
      <w:r w:rsidR="006729F9">
        <w:rPr>
          <w:rFonts w:ascii="Times New Roman" w:hAnsi="Times New Roman" w:cs="Times New Roman"/>
        </w:rPr>
        <w:t>advanced technique</w:t>
      </w:r>
      <w:r w:rsidR="00325E11">
        <w:rPr>
          <w:rFonts w:ascii="Times New Roman" w:hAnsi="Times New Roman" w:cs="Times New Roman"/>
        </w:rPr>
        <w:t>s</w:t>
      </w:r>
      <w:r w:rsidR="006729F9">
        <w:rPr>
          <w:rFonts w:ascii="Times New Roman" w:hAnsi="Times New Roman" w:cs="Times New Roman"/>
        </w:rPr>
        <w:t xml:space="preserve"> </w:t>
      </w:r>
      <w:r w:rsidR="00DB0704">
        <w:rPr>
          <w:rFonts w:ascii="Times New Roman" w:hAnsi="Times New Roman" w:cs="Times New Roman"/>
        </w:rPr>
        <w:t>may be</w:t>
      </w:r>
      <w:r w:rsidR="006729F9">
        <w:rPr>
          <w:rFonts w:ascii="Times New Roman" w:hAnsi="Times New Roman" w:cs="Times New Roman"/>
        </w:rPr>
        <w:t xml:space="preserve"> needed</w:t>
      </w:r>
      <w:r>
        <w:rPr>
          <w:rFonts w:ascii="Times New Roman" w:hAnsi="Times New Roman" w:cs="Times New Roman"/>
        </w:rPr>
        <w:t>.</w:t>
      </w:r>
      <w:r w:rsidR="006729F9">
        <w:rPr>
          <w:rFonts w:ascii="Times New Roman" w:hAnsi="Times New Roman" w:cs="Times New Roman"/>
        </w:rPr>
        <w:t xml:space="preserve"> </w:t>
      </w:r>
      <w:r>
        <w:rPr>
          <w:rFonts w:ascii="Times New Roman" w:hAnsi="Times New Roman" w:cs="Times New Roman"/>
        </w:rPr>
        <w:t>This</w:t>
      </w:r>
      <w:r w:rsidR="00594055">
        <w:rPr>
          <w:rFonts w:ascii="Times New Roman" w:hAnsi="Times New Roman" w:cs="Times New Roman"/>
        </w:rPr>
        <w:t xml:space="preserve"> </w:t>
      </w:r>
      <w:r w:rsidR="006729F9">
        <w:rPr>
          <w:rFonts w:ascii="Times New Roman" w:hAnsi="Times New Roman" w:cs="Times New Roman"/>
        </w:rPr>
        <w:t>may add</w:t>
      </w:r>
      <w:r w:rsidR="004964EF">
        <w:rPr>
          <w:rFonts w:ascii="Times New Roman" w:hAnsi="Times New Roman" w:cs="Times New Roman"/>
        </w:rPr>
        <w:t xml:space="preserve"> </w:t>
      </w:r>
      <w:r w:rsidR="00A33381">
        <w:rPr>
          <w:rFonts w:ascii="Times New Roman" w:hAnsi="Times New Roman" w:cs="Times New Roman"/>
        </w:rPr>
        <w:t>to the</w:t>
      </w:r>
      <w:r w:rsidR="003374FA">
        <w:rPr>
          <w:rFonts w:ascii="Times New Roman" w:hAnsi="Times New Roman" w:cs="Times New Roman"/>
        </w:rPr>
        <w:t xml:space="preserve"> </w:t>
      </w:r>
      <w:r w:rsidR="004964EF">
        <w:rPr>
          <w:rFonts w:ascii="Times New Roman" w:hAnsi="Times New Roman" w:cs="Times New Roman"/>
        </w:rPr>
        <w:t>complexity at the transmitter</w:t>
      </w:r>
      <w:r w:rsidR="006729F9">
        <w:rPr>
          <w:rFonts w:ascii="Times New Roman" w:hAnsi="Times New Roman" w:cs="Times New Roman"/>
        </w:rPr>
        <w:t xml:space="preserve"> </w:t>
      </w:r>
      <w:r w:rsidR="00594055">
        <w:rPr>
          <w:rFonts w:ascii="Times New Roman" w:hAnsi="Times New Roman" w:cs="Times New Roman"/>
        </w:rPr>
        <w:t>and/</w:t>
      </w:r>
      <w:r w:rsidR="006729F9">
        <w:rPr>
          <w:rFonts w:ascii="Times New Roman" w:hAnsi="Times New Roman" w:cs="Times New Roman"/>
        </w:rPr>
        <w:t>or receiver</w:t>
      </w:r>
      <w:r w:rsidR="00E305D9">
        <w:rPr>
          <w:rFonts w:ascii="Times New Roman" w:hAnsi="Times New Roman" w:cs="Times New Roman"/>
        </w:rPr>
        <w:t xml:space="preserve">. </w:t>
      </w:r>
      <w:r w:rsidR="006729F9">
        <w:rPr>
          <w:rFonts w:ascii="Times New Roman" w:hAnsi="Times New Roman" w:cs="Times New Roman"/>
        </w:rPr>
        <w:t>In addition, since the</w:t>
      </w:r>
      <w:r w:rsidR="00594055">
        <w:rPr>
          <w:rFonts w:ascii="Times New Roman" w:hAnsi="Times New Roman" w:cs="Times New Roman"/>
        </w:rPr>
        <w:t xml:space="preserve"> </w:t>
      </w:r>
      <w:r w:rsidR="006729F9">
        <w:rPr>
          <w:rFonts w:ascii="Times New Roman" w:hAnsi="Times New Roman" w:cs="Times New Roman"/>
        </w:rPr>
        <w:t>time domain</w:t>
      </w:r>
      <w:r w:rsidR="00594055">
        <w:rPr>
          <w:rFonts w:ascii="Times New Roman" w:hAnsi="Times New Roman" w:cs="Times New Roman"/>
        </w:rPr>
        <w:t xml:space="preserve"> tail samples are about </w:t>
      </w:r>
      <w:r w:rsidR="00551A51">
        <w:rPr>
          <w:rFonts w:ascii="Times New Roman" w:hAnsi="Times New Roman" w:cs="Times New Roman"/>
        </w:rPr>
        <w:t>1</w:t>
      </w:r>
      <w:r w:rsidR="00594055">
        <w:rPr>
          <w:rFonts w:ascii="Times New Roman" w:hAnsi="Times New Roman" w:cs="Times New Roman"/>
        </w:rPr>
        <w:t>5 dB lower than the average transmit power</w:t>
      </w:r>
      <w:r w:rsidR="006729F9">
        <w:rPr>
          <w:rFonts w:ascii="Times New Roman" w:hAnsi="Times New Roman" w:cs="Times New Roman"/>
        </w:rPr>
        <w:t xml:space="preserve"> signal,</w:t>
      </w:r>
      <w:r w:rsidR="00594055">
        <w:rPr>
          <w:rFonts w:ascii="Times New Roman" w:hAnsi="Times New Roman" w:cs="Times New Roman"/>
        </w:rPr>
        <w:t xml:space="preserve"> it may have some impacts on</w:t>
      </w:r>
      <w:r w:rsidR="006729F9">
        <w:rPr>
          <w:rFonts w:ascii="Times New Roman" w:hAnsi="Times New Roman" w:cs="Times New Roman"/>
        </w:rPr>
        <w:t xml:space="preserve"> the AGC </w:t>
      </w:r>
      <w:r w:rsidR="00EF165F">
        <w:rPr>
          <w:rFonts w:ascii="Times New Roman" w:hAnsi="Times New Roman" w:cs="Times New Roman"/>
        </w:rPr>
        <w:t>implementation</w:t>
      </w:r>
      <w:r w:rsidR="00594055">
        <w:rPr>
          <w:rFonts w:ascii="Times New Roman" w:hAnsi="Times New Roman" w:cs="Times New Roman"/>
        </w:rPr>
        <w:t xml:space="preserve"> </w:t>
      </w:r>
      <w:r w:rsidR="006729F9">
        <w:rPr>
          <w:rFonts w:ascii="Times New Roman" w:hAnsi="Times New Roman" w:cs="Times New Roman"/>
        </w:rPr>
        <w:t>at the receiver</w:t>
      </w:r>
      <w:r w:rsidR="00594055">
        <w:rPr>
          <w:rFonts w:ascii="Times New Roman" w:hAnsi="Times New Roman" w:cs="Times New Roman"/>
        </w:rPr>
        <w:t>.</w:t>
      </w:r>
      <w:r w:rsidR="006729F9">
        <w:rPr>
          <w:rFonts w:ascii="Times New Roman" w:hAnsi="Times New Roman" w:cs="Times New Roman"/>
        </w:rPr>
        <w:t xml:space="preserve"> </w:t>
      </w:r>
    </w:p>
    <w:p w14:paraId="59803ABC" w14:textId="4ABF8DBE" w:rsidR="00CE621D" w:rsidRPr="004150C1" w:rsidRDefault="00CE621D" w:rsidP="004150C1">
      <w:pPr>
        <w:pStyle w:val="Heading3"/>
        <w:rPr>
          <w:i/>
          <w:sz w:val="20"/>
          <w:szCs w:val="20"/>
        </w:rPr>
      </w:pPr>
      <w:r w:rsidRPr="004150C1">
        <w:rPr>
          <w:i/>
          <w:sz w:val="20"/>
          <w:szCs w:val="20"/>
        </w:rPr>
        <w:lastRenderedPageBreak/>
        <w:t>Unique Word DFT-S-OFDM</w:t>
      </w:r>
      <w:r w:rsidR="00454D74" w:rsidRPr="004150C1">
        <w:rPr>
          <w:i/>
          <w:sz w:val="20"/>
          <w:szCs w:val="20"/>
        </w:rPr>
        <w:t xml:space="preserve"> (UW DFT-S-OFDM)</w:t>
      </w:r>
      <w:r w:rsidR="00EC18C6" w:rsidRPr="004150C1">
        <w:rPr>
          <w:i/>
          <w:sz w:val="20"/>
          <w:szCs w:val="20"/>
        </w:rPr>
        <w:t xml:space="preserve"> [</w:t>
      </w:r>
      <w:r w:rsidR="000F4B14">
        <w:rPr>
          <w:i/>
          <w:sz w:val="20"/>
          <w:szCs w:val="20"/>
        </w:rPr>
        <w:t>4,</w:t>
      </w:r>
      <w:r w:rsidR="00EC18C6" w:rsidRPr="004150C1">
        <w:rPr>
          <w:i/>
          <w:sz w:val="20"/>
          <w:szCs w:val="20"/>
        </w:rPr>
        <w:t>5]</w:t>
      </w:r>
    </w:p>
    <w:p w14:paraId="7A0283C7" w14:textId="535A1323" w:rsidR="004F10A7" w:rsidRPr="005D4221" w:rsidRDefault="00454D74" w:rsidP="006B579D">
      <w:pPr>
        <w:jc w:val="both"/>
        <w:rPr>
          <w:rFonts w:ascii="Times New Roman" w:hAnsi="Times New Roman" w:cs="Times New Roman"/>
        </w:rPr>
      </w:pPr>
      <w:r w:rsidRPr="005D4221">
        <w:rPr>
          <w:rFonts w:ascii="Times New Roman" w:hAnsi="Times New Roman" w:cs="Times New Roman"/>
        </w:rPr>
        <w:t>UW DFT-S-OFDM is an</w:t>
      </w:r>
      <w:r w:rsidR="000E29FF">
        <w:rPr>
          <w:rFonts w:ascii="Times New Roman" w:hAnsi="Times New Roman" w:cs="Times New Roman"/>
        </w:rPr>
        <w:t xml:space="preserve">other variant of DFT-S-OFDM which </w:t>
      </w:r>
      <w:r w:rsidR="0032326D">
        <w:rPr>
          <w:rFonts w:ascii="Times New Roman" w:hAnsi="Times New Roman" w:cs="Times New Roman"/>
        </w:rPr>
        <w:t>may</w:t>
      </w:r>
      <w:r w:rsidR="000E29FF">
        <w:rPr>
          <w:rFonts w:ascii="Times New Roman" w:hAnsi="Times New Roman" w:cs="Times New Roman"/>
        </w:rPr>
        <w:t xml:space="preserve"> be regarded as </w:t>
      </w:r>
      <w:r w:rsidR="0032326D">
        <w:rPr>
          <w:rFonts w:ascii="Times New Roman" w:hAnsi="Times New Roman" w:cs="Times New Roman"/>
        </w:rPr>
        <w:t>an</w:t>
      </w:r>
      <w:r w:rsidRPr="005D4221">
        <w:rPr>
          <w:rFonts w:ascii="Times New Roman" w:hAnsi="Times New Roman" w:cs="Times New Roman"/>
        </w:rPr>
        <w:t xml:space="preserve"> extension of ZT DFT-S-OFDM. </w:t>
      </w:r>
      <w:r w:rsidR="006B579D">
        <w:rPr>
          <w:rFonts w:ascii="Times New Roman" w:hAnsi="Times New Roman" w:cs="Times New Roman"/>
        </w:rPr>
        <w:t xml:space="preserve">This </w:t>
      </w:r>
      <w:r w:rsidR="0032326D">
        <w:rPr>
          <w:rFonts w:ascii="Times New Roman" w:hAnsi="Times New Roman" w:cs="Times New Roman"/>
        </w:rPr>
        <w:t>method replaces</w:t>
      </w:r>
      <w:r w:rsidR="006B579D">
        <w:rPr>
          <w:rFonts w:ascii="Times New Roman" w:hAnsi="Times New Roman" w:cs="Times New Roman"/>
        </w:rPr>
        <w:t xml:space="preserve"> the zero tail by </w:t>
      </w:r>
      <w:r w:rsidRPr="005D4221">
        <w:rPr>
          <w:rFonts w:ascii="Times New Roman" w:hAnsi="Times New Roman" w:cs="Times New Roman"/>
        </w:rPr>
        <w:t>insert</w:t>
      </w:r>
      <w:r w:rsidR="006B579D">
        <w:rPr>
          <w:rFonts w:ascii="Times New Roman" w:hAnsi="Times New Roman" w:cs="Times New Roman"/>
        </w:rPr>
        <w:t>ing</w:t>
      </w:r>
      <w:r w:rsidRPr="005D4221">
        <w:rPr>
          <w:rFonts w:ascii="Times New Roman" w:hAnsi="Times New Roman" w:cs="Times New Roman"/>
        </w:rPr>
        <w:t xml:space="preserve"> a</w:t>
      </w:r>
      <w:r w:rsidR="00062378" w:rsidRPr="005D4221">
        <w:rPr>
          <w:rFonts w:ascii="Times New Roman" w:hAnsi="Times New Roman" w:cs="Times New Roman"/>
        </w:rPr>
        <w:t xml:space="preserve"> predetermined sequence, </w:t>
      </w:r>
      <w:r w:rsidR="006B579D">
        <w:rPr>
          <w:rFonts w:ascii="Times New Roman" w:hAnsi="Times New Roman" w:cs="Times New Roman"/>
        </w:rPr>
        <w:t>also known as</w:t>
      </w:r>
      <w:r w:rsidR="00062378" w:rsidRPr="005D4221">
        <w:rPr>
          <w:rFonts w:ascii="Times New Roman" w:hAnsi="Times New Roman" w:cs="Times New Roman"/>
        </w:rPr>
        <w:t xml:space="preserve"> </w:t>
      </w:r>
      <w:r w:rsidR="00AB79B3">
        <w:rPr>
          <w:rFonts w:ascii="Times New Roman" w:hAnsi="Times New Roman" w:cs="Times New Roman"/>
        </w:rPr>
        <w:t>Unique Wor</w:t>
      </w:r>
      <w:r w:rsidR="00062378" w:rsidRPr="005D4221">
        <w:rPr>
          <w:rFonts w:ascii="Times New Roman" w:hAnsi="Times New Roman" w:cs="Times New Roman"/>
        </w:rPr>
        <w:t>d</w:t>
      </w:r>
      <w:r w:rsidR="00DB0704">
        <w:rPr>
          <w:rFonts w:ascii="Times New Roman" w:hAnsi="Times New Roman" w:cs="Times New Roman"/>
        </w:rPr>
        <w:t xml:space="preserve"> (UW)</w:t>
      </w:r>
      <w:r w:rsidR="00062378" w:rsidRPr="005D4221">
        <w:rPr>
          <w:rFonts w:ascii="Times New Roman" w:hAnsi="Times New Roman" w:cs="Times New Roman"/>
        </w:rPr>
        <w:t xml:space="preserve">, </w:t>
      </w:r>
      <w:r w:rsidR="0032326D">
        <w:rPr>
          <w:rFonts w:ascii="Times New Roman" w:hAnsi="Times New Roman" w:cs="Times New Roman"/>
        </w:rPr>
        <w:t>in</w:t>
      </w:r>
      <w:r w:rsidR="0032326D" w:rsidRPr="005D4221">
        <w:rPr>
          <w:rFonts w:ascii="Times New Roman" w:hAnsi="Times New Roman" w:cs="Times New Roman"/>
        </w:rPr>
        <w:t xml:space="preserve"> </w:t>
      </w:r>
      <w:r w:rsidR="00472439">
        <w:rPr>
          <w:rFonts w:ascii="Times New Roman" w:hAnsi="Times New Roman" w:cs="Times New Roman"/>
        </w:rPr>
        <w:t xml:space="preserve">the </w:t>
      </w:r>
      <w:r w:rsidR="00062378" w:rsidRPr="005D4221">
        <w:rPr>
          <w:rFonts w:ascii="Times New Roman" w:hAnsi="Times New Roman" w:cs="Times New Roman"/>
        </w:rPr>
        <w:t xml:space="preserve">tail portion of each time domain symbol. </w:t>
      </w:r>
      <w:r w:rsidR="0075166C">
        <w:rPr>
          <w:rFonts w:ascii="Times New Roman" w:hAnsi="Times New Roman" w:cs="Times New Roman"/>
        </w:rPr>
        <w:t>We should note that t</w:t>
      </w:r>
      <w:r w:rsidR="006B579D">
        <w:rPr>
          <w:rFonts w:ascii="Times New Roman" w:hAnsi="Times New Roman" w:cs="Times New Roman"/>
        </w:rPr>
        <w:t xml:space="preserve">he concept of </w:t>
      </w:r>
      <w:r w:rsidR="00DB0704">
        <w:rPr>
          <w:rFonts w:ascii="Times New Roman" w:hAnsi="Times New Roman" w:cs="Times New Roman"/>
        </w:rPr>
        <w:t xml:space="preserve">UW was originally introduced for OFDM signals </w:t>
      </w:r>
      <w:r w:rsidR="0048686A">
        <w:rPr>
          <w:rFonts w:ascii="Times New Roman" w:hAnsi="Times New Roman" w:cs="Times New Roman"/>
        </w:rPr>
        <w:t xml:space="preserve">in </w:t>
      </w:r>
      <w:r w:rsidR="00DB0704">
        <w:rPr>
          <w:rFonts w:ascii="Times New Roman" w:hAnsi="Times New Roman" w:cs="Times New Roman"/>
        </w:rPr>
        <w:t>[</w:t>
      </w:r>
      <w:r w:rsidR="000F4B14">
        <w:rPr>
          <w:rFonts w:ascii="Times New Roman" w:hAnsi="Times New Roman" w:cs="Times New Roman"/>
        </w:rPr>
        <w:t>6</w:t>
      </w:r>
      <w:r w:rsidR="00DB0704">
        <w:rPr>
          <w:rFonts w:ascii="Times New Roman" w:hAnsi="Times New Roman" w:cs="Times New Roman"/>
        </w:rPr>
        <w:t>]</w:t>
      </w:r>
      <w:r w:rsidR="0048686A">
        <w:rPr>
          <w:rFonts w:ascii="Times New Roman" w:hAnsi="Times New Roman" w:cs="Times New Roman"/>
        </w:rPr>
        <w:t xml:space="preserve"> and </w:t>
      </w:r>
      <w:r w:rsidR="0048686A" w:rsidRPr="0048686A">
        <w:rPr>
          <w:rFonts w:ascii="Times New Roman" w:hAnsi="Times New Roman" w:cs="Times New Roman"/>
        </w:rPr>
        <w:t xml:space="preserve">SC-FDE </w:t>
      </w:r>
      <w:r w:rsidR="0048686A">
        <w:rPr>
          <w:rFonts w:ascii="Times New Roman" w:hAnsi="Times New Roman" w:cs="Times New Roman"/>
        </w:rPr>
        <w:t>signals in [</w:t>
      </w:r>
      <w:r w:rsidR="000F4B14">
        <w:rPr>
          <w:rFonts w:ascii="Times New Roman" w:hAnsi="Times New Roman" w:cs="Times New Roman"/>
        </w:rPr>
        <w:t>7</w:t>
      </w:r>
      <w:r w:rsidR="0048686A">
        <w:rPr>
          <w:rFonts w:ascii="Times New Roman" w:hAnsi="Times New Roman" w:cs="Times New Roman"/>
        </w:rPr>
        <w:t>]</w:t>
      </w:r>
      <w:r w:rsidR="00DB0704">
        <w:rPr>
          <w:rFonts w:ascii="Times New Roman" w:hAnsi="Times New Roman" w:cs="Times New Roman"/>
        </w:rPr>
        <w:t xml:space="preserve">. </w:t>
      </w:r>
      <w:r w:rsidR="0075166C">
        <w:rPr>
          <w:rFonts w:ascii="Times New Roman" w:hAnsi="Times New Roman" w:cs="Times New Roman"/>
        </w:rPr>
        <w:t>Also note that s</w:t>
      </w:r>
      <w:r w:rsidR="00EA557E" w:rsidRPr="005D4221">
        <w:rPr>
          <w:rFonts w:ascii="Times New Roman" w:hAnsi="Times New Roman" w:cs="Times New Roman"/>
        </w:rPr>
        <w:t xml:space="preserve">ince the UW is </w:t>
      </w:r>
      <w:r w:rsidR="00417586">
        <w:rPr>
          <w:rFonts w:ascii="Times New Roman" w:hAnsi="Times New Roman" w:cs="Times New Roman"/>
        </w:rPr>
        <w:t xml:space="preserve">a </w:t>
      </w:r>
      <w:r w:rsidR="00EA557E" w:rsidRPr="005D4221">
        <w:rPr>
          <w:rFonts w:ascii="Times New Roman" w:hAnsi="Times New Roman" w:cs="Times New Roman"/>
        </w:rPr>
        <w:t>predetermined</w:t>
      </w:r>
      <w:r w:rsidR="00DB0704">
        <w:rPr>
          <w:rFonts w:ascii="Times New Roman" w:hAnsi="Times New Roman" w:cs="Times New Roman"/>
        </w:rPr>
        <w:t xml:space="preserve"> sequence</w:t>
      </w:r>
      <w:r w:rsidR="00EA557E" w:rsidRPr="005D4221">
        <w:rPr>
          <w:rFonts w:ascii="Times New Roman" w:hAnsi="Times New Roman" w:cs="Times New Roman"/>
        </w:rPr>
        <w:t xml:space="preserve">, it </w:t>
      </w:r>
      <w:r w:rsidR="0032326D">
        <w:rPr>
          <w:rFonts w:ascii="Times New Roman" w:hAnsi="Times New Roman" w:cs="Times New Roman"/>
        </w:rPr>
        <w:t>may</w:t>
      </w:r>
      <w:r w:rsidR="006B579D" w:rsidRPr="006B579D">
        <w:rPr>
          <w:rFonts w:ascii="Times New Roman" w:hAnsi="Times New Roman" w:cs="Times New Roman"/>
        </w:rPr>
        <w:t xml:space="preserve"> be</w:t>
      </w:r>
      <w:r w:rsidR="006B579D">
        <w:rPr>
          <w:rFonts w:ascii="Times New Roman" w:hAnsi="Times New Roman" w:cs="Times New Roman"/>
        </w:rPr>
        <w:t xml:space="preserve"> </w:t>
      </w:r>
      <w:r w:rsidR="006B579D" w:rsidRPr="006B579D">
        <w:rPr>
          <w:rFonts w:ascii="Times New Roman" w:hAnsi="Times New Roman" w:cs="Times New Roman"/>
        </w:rPr>
        <w:t>used for time/frequency synchronization</w:t>
      </w:r>
      <w:r w:rsidR="006B579D">
        <w:rPr>
          <w:rFonts w:ascii="Times New Roman" w:hAnsi="Times New Roman" w:cs="Times New Roman"/>
        </w:rPr>
        <w:t xml:space="preserve"> or</w:t>
      </w:r>
      <w:r w:rsidR="005D4221" w:rsidRPr="005D4221">
        <w:rPr>
          <w:rFonts w:ascii="Times New Roman" w:hAnsi="Times New Roman" w:cs="Times New Roman"/>
        </w:rPr>
        <w:t xml:space="preserve"> channel estimation </w:t>
      </w:r>
      <w:r w:rsidR="002A35D1" w:rsidRPr="005D4221">
        <w:rPr>
          <w:rFonts w:ascii="Times New Roman" w:hAnsi="Times New Roman" w:cs="Times New Roman"/>
        </w:rPr>
        <w:t xml:space="preserve">at the receiver. </w:t>
      </w:r>
      <w:r w:rsidR="00062378" w:rsidRPr="005D4221">
        <w:rPr>
          <w:rFonts w:ascii="Times New Roman" w:hAnsi="Times New Roman" w:cs="Times New Roman"/>
        </w:rPr>
        <w:t xml:space="preserve">There are two methods to </w:t>
      </w:r>
      <w:r w:rsidR="005F23D0">
        <w:rPr>
          <w:rFonts w:ascii="Times New Roman" w:hAnsi="Times New Roman" w:cs="Times New Roman"/>
        </w:rPr>
        <w:t>insert</w:t>
      </w:r>
      <w:r w:rsidR="004F10A7" w:rsidRPr="005D4221">
        <w:rPr>
          <w:rFonts w:ascii="Times New Roman" w:hAnsi="Times New Roman" w:cs="Times New Roman"/>
        </w:rPr>
        <w:t xml:space="preserve"> the UW sequence</w:t>
      </w:r>
      <w:r w:rsidR="006B579D">
        <w:rPr>
          <w:rFonts w:ascii="Times New Roman" w:hAnsi="Times New Roman" w:cs="Times New Roman"/>
        </w:rPr>
        <w:t>:</w:t>
      </w:r>
      <w:r w:rsidR="004F10A7" w:rsidRPr="005D4221">
        <w:rPr>
          <w:rFonts w:ascii="Times New Roman" w:hAnsi="Times New Roman" w:cs="Times New Roman"/>
        </w:rPr>
        <w:t xml:space="preserve"> </w:t>
      </w:r>
    </w:p>
    <w:p w14:paraId="738050E7" w14:textId="6AEDF2A4" w:rsidR="00EA557E" w:rsidRPr="005D4221" w:rsidRDefault="004F10A7" w:rsidP="00CE621D">
      <w:pPr>
        <w:jc w:val="both"/>
        <w:rPr>
          <w:rFonts w:ascii="Times New Roman" w:hAnsi="Times New Roman" w:cs="Times New Roman"/>
        </w:rPr>
      </w:pPr>
      <w:r w:rsidRPr="005D4221">
        <w:rPr>
          <w:rFonts w:ascii="Times New Roman" w:hAnsi="Times New Roman" w:cs="Times New Roman"/>
        </w:rPr>
        <w:t xml:space="preserve">Method 1: </w:t>
      </w:r>
      <w:r w:rsidR="00BC23AB">
        <w:rPr>
          <w:rFonts w:ascii="Times New Roman" w:hAnsi="Times New Roman" w:cs="Times New Roman"/>
          <w:i/>
        </w:rPr>
        <w:t>Insert</w:t>
      </w:r>
      <w:r w:rsidR="00BC23AB" w:rsidRPr="005D4221">
        <w:rPr>
          <w:rFonts w:ascii="Times New Roman" w:hAnsi="Times New Roman" w:cs="Times New Roman"/>
          <w:i/>
        </w:rPr>
        <w:t xml:space="preserve">ing </w:t>
      </w:r>
      <w:r w:rsidRPr="005D4221">
        <w:rPr>
          <w:rFonts w:ascii="Times New Roman" w:hAnsi="Times New Roman" w:cs="Times New Roman"/>
          <w:i/>
        </w:rPr>
        <w:t xml:space="preserve">zeros at the </w:t>
      </w:r>
      <w:r w:rsidR="00BC23AB">
        <w:rPr>
          <w:rFonts w:ascii="Times New Roman" w:hAnsi="Times New Roman" w:cs="Times New Roman"/>
          <w:i/>
        </w:rPr>
        <w:t>input</w:t>
      </w:r>
      <w:r w:rsidRPr="005D4221">
        <w:rPr>
          <w:rFonts w:ascii="Times New Roman" w:hAnsi="Times New Roman" w:cs="Times New Roman"/>
          <w:i/>
        </w:rPr>
        <w:t xml:space="preserve"> of DFT (</w:t>
      </w:r>
      <w:r w:rsidR="00BC23AB">
        <w:rPr>
          <w:rFonts w:ascii="Times New Roman" w:hAnsi="Times New Roman" w:cs="Times New Roman"/>
          <w:i/>
        </w:rPr>
        <w:t>similar to</w:t>
      </w:r>
      <w:r w:rsidR="00417586" w:rsidRPr="005D4221">
        <w:rPr>
          <w:rFonts w:ascii="Times New Roman" w:hAnsi="Times New Roman" w:cs="Times New Roman"/>
          <w:i/>
        </w:rPr>
        <w:t xml:space="preserve"> </w:t>
      </w:r>
      <w:r w:rsidRPr="005D4221">
        <w:rPr>
          <w:rFonts w:ascii="Times New Roman" w:hAnsi="Times New Roman" w:cs="Times New Roman"/>
          <w:i/>
        </w:rPr>
        <w:t>ZT DFT-S-OFDM);</w:t>
      </w:r>
      <w:r w:rsidR="00EA557E" w:rsidRPr="005D4221">
        <w:rPr>
          <w:rFonts w:ascii="Times New Roman" w:hAnsi="Times New Roman" w:cs="Times New Roman"/>
          <w:i/>
        </w:rPr>
        <w:t xml:space="preserve"> then adding a known sequence to</w:t>
      </w:r>
      <w:r w:rsidR="003929E0">
        <w:rPr>
          <w:rFonts w:ascii="Times New Roman" w:hAnsi="Times New Roman" w:cs="Times New Roman"/>
          <w:i/>
        </w:rPr>
        <w:t xml:space="preserve"> the near-</w:t>
      </w:r>
      <w:r w:rsidRPr="005D4221">
        <w:rPr>
          <w:rFonts w:ascii="Times New Roman" w:hAnsi="Times New Roman" w:cs="Times New Roman"/>
          <w:i/>
        </w:rPr>
        <w:t>zero tail of the symbol</w:t>
      </w:r>
      <w:r w:rsidR="00EA557E" w:rsidRPr="005D4221">
        <w:rPr>
          <w:rFonts w:ascii="Times New Roman" w:hAnsi="Times New Roman" w:cs="Times New Roman"/>
          <w:i/>
        </w:rPr>
        <w:t xml:space="preserve"> at the output of the IDFT </w:t>
      </w:r>
      <w:r w:rsidR="00BC23AB">
        <w:rPr>
          <w:rFonts w:ascii="Times New Roman" w:hAnsi="Times New Roman" w:cs="Times New Roman"/>
          <w:i/>
        </w:rPr>
        <w:t xml:space="preserve">in the time domain </w:t>
      </w:r>
      <w:r w:rsidR="00FE1169" w:rsidRPr="009E6BCD">
        <w:rPr>
          <w:rFonts w:ascii="Times New Roman" w:hAnsi="Times New Roman" w:cs="Times New Roman"/>
        </w:rPr>
        <w:t>[</w:t>
      </w:r>
      <w:r w:rsidR="000F4B14">
        <w:rPr>
          <w:rFonts w:ascii="Times New Roman" w:hAnsi="Times New Roman" w:cs="Times New Roman"/>
        </w:rPr>
        <w:t>4</w:t>
      </w:r>
      <w:r w:rsidR="004500C1" w:rsidRPr="009E6BCD">
        <w:rPr>
          <w:rFonts w:ascii="Times New Roman" w:hAnsi="Times New Roman" w:cs="Times New Roman"/>
        </w:rPr>
        <w:t>]</w:t>
      </w:r>
      <w:r w:rsidR="009E6BCD">
        <w:rPr>
          <w:rFonts w:ascii="Times New Roman" w:hAnsi="Times New Roman" w:cs="Times New Roman"/>
        </w:rPr>
        <w:t>.</w:t>
      </w:r>
    </w:p>
    <w:p w14:paraId="43CB9CB0" w14:textId="26FA79FB" w:rsidR="004F10A7" w:rsidRPr="005D4221" w:rsidRDefault="00BC23AB" w:rsidP="00EA557E">
      <w:pPr>
        <w:ind w:left="284"/>
        <w:jc w:val="both"/>
        <w:rPr>
          <w:rFonts w:ascii="Times New Roman" w:hAnsi="Times New Roman" w:cs="Times New Roman"/>
        </w:rPr>
      </w:pPr>
      <w:r>
        <w:rPr>
          <w:rFonts w:ascii="Times New Roman" w:hAnsi="Times New Roman" w:cs="Times New Roman"/>
        </w:rPr>
        <w:t xml:space="preserve">It </w:t>
      </w:r>
      <w:r w:rsidR="0032326D">
        <w:rPr>
          <w:rFonts w:ascii="Times New Roman" w:hAnsi="Times New Roman" w:cs="Times New Roman"/>
        </w:rPr>
        <w:t>may be</w:t>
      </w:r>
      <w:r>
        <w:rPr>
          <w:rFonts w:ascii="Times New Roman" w:hAnsi="Times New Roman" w:cs="Times New Roman"/>
        </w:rPr>
        <w:t xml:space="preserve"> not</w:t>
      </w:r>
      <w:r w:rsidR="0032326D">
        <w:rPr>
          <w:rFonts w:ascii="Times New Roman" w:hAnsi="Times New Roman" w:cs="Times New Roman"/>
        </w:rPr>
        <w:t>ed</w:t>
      </w:r>
      <w:r>
        <w:rPr>
          <w:rFonts w:ascii="Times New Roman" w:hAnsi="Times New Roman" w:cs="Times New Roman"/>
        </w:rPr>
        <w:t xml:space="preserve"> that t</w:t>
      </w:r>
      <w:r w:rsidR="00EA557E" w:rsidRPr="005D4221">
        <w:rPr>
          <w:rFonts w:ascii="Times New Roman" w:hAnsi="Times New Roman" w:cs="Times New Roman"/>
        </w:rPr>
        <w:t xml:space="preserve">his method </w:t>
      </w:r>
      <w:r w:rsidR="00472439">
        <w:rPr>
          <w:rFonts w:ascii="Times New Roman" w:hAnsi="Times New Roman" w:cs="Times New Roman"/>
        </w:rPr>
        <w:t>(shown in Figure 3a)</w:t>
      </w:r>
      <w:r w:rsidR="006029FC">
        <w:rPr>
          <w:rFonts w:ascii="Times New Roman" w:hAnsi="Times New Roman" w:cs="Times New Roman"/>
        </w:rPr>
        <w:t xml:space="preserve"> </w:t>
      </w:r>
      <w:r w:rsidR="00EA557E" w:rsidRPr="005D4221">
        <w:rPr>
          <w:rFonts w:ascii="Times New Roman" w:hAnsi="Times New Roman" w:cs="Times New Roman"/>
        </w:rPr>
        <w:t>does not guarantee orthogonality between the UW and the data symbols in</w:t>
      </w:r>
      <w:r w:rsidR="0032326D">
        <w:rPr>
          <w:rFonts w:ascii="Times New Roman" w:hAnsi="Times New Roman" w:cs="Times New Roman"/>
        </w:rPr>
        <w:t xml:space="preserve"> the</w:t>
      </w:r>
      <w:r w:rsidR="00EA557E" w:rsidRPr="005D4221">
        <w:rPr>
          <w:rFonts w:ascii="Times New Roman" w:hAnsi="Times New Roman" w:cs="Times New Roman"/>
        </w:rPr>
        <w:t xml:space="preserve"> frequency domain. Therefore, </w:t>
      </w:r>
      <w:r w:rsidR="00D82F14">
        <w:rPr>
          <w:rFonts w:ascii="Times New Roman" w:hAnsi="Times New Roman" w:cs="Times New Roman"/>
        </w:rPr>
        <w:t xml:space="preserve">the contribution of the UW on the data subcarriers </w:t>
      </w:r>
      <w:r w:rsidR="00EA557E" w:rsidRPr="005D4221">
        <w:rPr>
          <w:rFonts w:ascii="Times New Roman" w:hAnsi="Times New Roman" w:cs="Times New Roman"/>
        </w:rPr>
        <w:t xml:space="preserve">needs to be cancelled </w:t>
      </w:r>
      <w:r w:rsidR="00D82F14" w:rsidRPr="005D4221">
        <w:rPr>
          <w:rFonts w:ascii="Times New Roman" w:hAnsi="Times New Roman" w:cs="Times New Roman"/>
        </w:rPr>
        <w:t xml:space="preserve">at </w:t>
      </w:r>
      <w:r w:rsidR="00D82F14">
        <w:rPr>
          <w:rFonts w:ascii="Times New Roman" w:hAnsi="Times New Roman" w:cs="Times New Roman"/>
        </w:rPr>
        <w:t xml:space="preserve">the </w:t>
      </w:r>
      <w:r w:rsidR="00D82F14" w:rsidRPr="005D4221">
        <w:rPr>
          <w:rFonts w:ascii="Times New Roman" w:hAnsi="Times New Roman" w:cs="Times New Roman"/>
        </w:rPr>
        <w:t>receiver</w:t>
      </w:r>
      <w:r w:rsidR="00EA557E" w:rsidRPr="005D4221">
        <w:rPr>
          <w:rFonts w:ascii="Times New Roman" w:hAnsi="Times New Roman" w:cs="Times New Roman"/>
        </w:rPr>
        <w:t xml:space="preserve">, which </w:t>
      </w:r>
      <w:r w:rsidR="00472439">
        <w:rPr>
          <w:rFonts w:ascii="Times New Roman" w:hAnsi="Times New Roman" w:cs="Times New Roman"/>
        </w:rPr>
        <w:t>increases the receiver</w:t>
      </w:r>
      <w:r w:rsidR="00472439" w:rsidRPr="005D4221">
        <w:rPr>
          <w:rFonts w:ascii="Times New Roman" w:hAnsi="Times New Roman" w:cs="Times New Roman"/>
        </w:rPr>
        <w:t xml:space="preserve"> </w:t>
      </w:r>
      <w:r w:rsidR="002A35D1" w:rsidRPr="005D4221">
        <w:rPr>
          <w:rFonts w:ascii="Times New Roman" w:hAnsi="Times New Roman" w:cs="Times New Roman"/>
        </w:rPr>
        <w:t xml:space="preserve">complexity. </w:t>
      </w:r>
      <w:r w:rsidR="00D82F14">
        <w:rPr>
          <w:rFonts w:ascii="Times New Roman" w:hAnsi="Times New Roman" w:cs="Times New Roman"/>
        </w:rPr>
        <w:t xml:space="preserve">However, this step requires perfect knowledge of the channel which may not be feasible in practice. </w:t>
      </w:r>
      <w:r w:rsidR="00891387" w:rsidRPr="005D4221">
        <w:rPr>
          <w:rFonts w:ascii="Times New Roman" w:hAnsi="Times New Roman" w:cs="Times New Roman"/>
        </w:rPr>
        <w:t xml:space="preserve">In addition, </w:t>
      </w:r>
      <w:r w:rsidR="00D82F14">
        <w:rPr>
          <w:rFonts w:ascii="Times New Roman" w:hAnsi="Times New Roman" w:cs="Times New Roman"/>
        </w:rPr>
        <w:t xml:space="preserve">to maintain good OOB emission properties, </w:t>
      </w:r>
      <w:r w:rsidR="00891387" w:rsidRPr="005D4221">
        <w:rPr>
          <w:rFonts w:ascii="Times New Roman" w:hAnsi="Times New Roman" w:cs="Times New Roman"/>
        </w:rPr>
        <w:t xml:space="preserve">the UW sequence needs to be carefully selected </w:t>
      </w:r>
      <w:r w:rsidR="008B61DB">
        <w:rPr>
          <w:rFonts w:ascii="Times New Roman" w:hAnsi="Times New Roman" w:cs="Times New Roman"/>
        </w:rPr>
        <w:t>by</w:t>
      </w:r>
      <w:r w:rsidR="00891387" w:rsidRPr="005D4221">
        <w:rPr>
          <w:rFonts w:ascii="Times New Roman" w:hAnsi="Times New Roman" w:cs="Times New Roman"/>
        </w:rPr>
        <w:t xml:space="preserve"> </w:t>
      </w:r>
      <w:r w:rsidR="005D4221" w:rsidRPr="005D4221">
        <w:rPr>
          <w:rFonts w:ascii="Times New Roman" w:hAnsi="Times New Roman" w:cs="Times New Roman"/>
        </w:rPr>
        <w:t>avoid</w:t>
      </w:r>
      <w:r w:rsidR="008B61DB">
        <w:rPr>
          <w:rFonts w:ascii="Times New Roman" w:hAnsi="Times New Roman" w:cs="Times New Roman"/>
        </w:rPr>
        <w:t>ing</w:t>
      </w:r>
      <w:r w:rsidR="005D4221" w:rsidRPr="005D4221">
        <w:rPr>
          <w:rFonts w:ascii="Times New Roman" w:hAnsi="Times New Roman" w:cs="Times New Roman"/>
        </w:rPr>
        <w:t xml:space="preserve"> sharp </w:t>
      </w:r>
      <w:r w:rsidR="00777D95">
        <w:rPr>
          <w:rFonts w:ascii="Times New Roman" w:hAnsi="Times New Roman" w:cs="Times New Roman"/>
        </w:rPr>
        <w:t>transitions</w:t>
      </w:r>
      <w:r w:rsidR="00777D95" w:rsidRPr="005D4221">
        <w:rPr>
          <w:rFonts w:ascii="Times New Roman" w:hAnsi="Times New Roman" w:cs="Times New Roman"/>
        </w:rPr>
        <w:t xml:space="preserve"> </w:t>
      </w:r>
      <w:r w:rsidR="005D4221" w:rsidRPr="005D4221">
        <w:rPr>
          <w:rFonts w:ascii="Times New Roman" w:hAnsi="Times New Roman" w:cs="Times New Roman"/>
        </w:rPr>
        <w:t xml:space="preserve">between DFT-S-OFDM symbols. </w:t>
      </w:r>
    </w:p>
    <w:p w14:paraId="134396C1" w14:textId="3917BF4D" w:rsidR="004F10A7" w:rsidRPr="005D4221" w:rsidRDefault="004F10A7" w:rsidP="00CE621D">
      <w:pPr>
        <w:jc w:val="both"/>
        <w:rPr>
          <w:rFonts w:ascii="Times New Roman" w:hAnsi="Times New Roman" w:cs="Times New Roman"/>
        </w:rPr>
      </w:pPr>
      <w:r w:rsidRPr="005D4221">
        <w:rPr>
          <w:rFonts w:ascii="Times New Roman" w:hAnsi="Times New Roman" w:cs="Times New Roman"/>
        </w:rPr>
        <w:t xml:space="preserve">Method 2: </w:t>
      </w:r>
      <w:r w:rsidRPr="005D4221">
        <w:rPr>
          <w:rFonts w:ascii="Times New Roman" w:hAnsi="Times New Roman" w:cs="Times New Roman"/>
          <w:i/>
        </w:rPr>
        <w:t xml:space="preserve">Directly applying known QAM symbols to the </w:t>
      </w:r>
      <w:r w:rsidR="00CE7C1F">
        <w:rPr>
          <w:rFonts w:ascii="Times New Roman" w:hAnsi="Times New Roman" w:cs="Times New Roman"/>
          <w:i/>
        </w:rPr>
        <w:t>input</w:t>
      </w:r>
      <w:r w:rsidRPr="005D4221">
        <w:rPr>
          <w:rFonts w:ascii="Times New Roman" w:hAnsi="Times New Roman" w:cs="Times New Roman"/>
          <w:i/>
        </w:rPr>
        <w:t xml:space="preserve"> of DFT</w:t>
      </w:r>
      <w:r w:rsidR="009E6BCD">
        <w:rPr>
          <w:rFonts w:ascii="Times New Roman" w:hAnsi="Times New Roman" w:cs="Times New Roman"/>
          <w:i/>
        </w:rPr>
        <w:t xml:space="preserve"> </w:t>
      </w:r>
      <w:r w:rsidR="004500C1" w:rsidRPr="009E6BCD">
        <w:rPr>
          <w:rFonts w:ascii="Times New Roman" w:hAnsi="Times New Roman" w:cs="Times New Roman"/>
        </w:rPr>
        <w:t>[</w:t>
      </w:r>
      <w:r w:rsidR="000F4B14">
        <w:rPr>
          <w:rFonts w:ascii="Times New Roman" w:hAnsi="Times New Roman" w:cs="Times New Roman"/>
        </w:rPr>
        <w:t>5</w:t>
      </w:r>
      <w:r w:rsidR="004500C1" w:rsidRPr="009E6BCD">
        <w:rPr>
          <w:rFonts w:ascii="Times New Roman" w:hAnsi="Times New Roman" w:cs="Times New Roman"/>
        </w:rPr>
        <w:t>]</w:t>
      </w:r>
      <w:r w:rsidR="009E6BCD">
        <w:rPr>
          <w:rFonts w:ascii="Times New Roman" w:hAnsi="Times New Roman" w:cs="Times New Roman"/>
        </w:rPr>
        <w:t>.</w:t>
      </w:r>
    </w:p>
    <w:p w14:paraId="24B22B7D" w14:textId="15E21ED6" w:rsidR="00140A66" w:rsidRDefault="00FE799B" w:rsidP="004150C1">
      <w:pPr>
        <w:ind w:left="284"/>
        <w:jc w:val="both"/>
        <w:rPr>
          <w:rFonts w:ascii="Times New Roman" w:hAnsi="Times New Roman" w:cs="Times New Roman"/>
        </w:rPr>
      </w:pPr>
      <w:r>
        <w:rPr>
          <w:rFonts w:ascii="Times New Roman" w:hAnsi="Times New Roman" w:cs="Times New Roman"/>
        </w:rPr>
        <w:t>Compared</w:t>
      </w:r>
      <w:r w:rsidRPr="00167263">
        <w:rPr>
          <w:rFonts w:ascii="Times New Roman" w:hAnsi="Times New Roman" w:cs="Times New Roman"/>
        </w:rPr>
        <w:t xml:space="preserve"> </w:t>
      </w:r>
      <w:r w:rsidR="005D4221" w:rsidRPr="00167263">
        <w:rPr>
          <w:rFonts w:ascii="Times New Roman" w:hAnsi="Times New Roman" w:cs="Times New Roman"/>
        </w:rPr>
        <w:t>to the f</w:t>
      </w:r>
      <w:r w:rsidR="00753CC9" w:rsidRPr="00167263">
        <w:rPr>
          <w:rFonts w:ascii="Times New Roman" w:hAnsi="Times New Roman" w:cs="Times New Roman"/>
        </w:rPr>
        <w:t xml:space="preserve">irst method, this method </w:t>
      </w:r>
      <w:r w:rsidR="00472439">
        <w:rPr>
          <w:rFonts w:ascii="Times New Roman" w:hAnsi="Times New Roman" w:cs="Times New Roman"/>
        </w:rPr>
        <w:t xml:space="preserve">(shown in Figure 3b) </w:t>
      </w:r>
      <w:r w:rsidR="00753CC9" w:rsidRPr="00167263">
        <w:rPr>
          <w:rFonts w:ascii="Times New Roman" w:hAnsi="Times New Roman" w:cs="Times New Roman"/>
        </w:rPr>
        <w:t xml:space="preserve">has </w:t>
      </w:r>
      <w:r w:rsidR="00CE7C1F">
        <w:rPr>
          <w:rFonts w:ascii="Times New Roman" w:hAnsi="Times New Roman" w:cs="Times New Roman"/>
        </w:rPr>
        <w:t>a number of</w:t>
      </w:r>
      <w:r w:rsidR="005D4221" w:rsidRPr="00167263">
        <w:rPr>
          <w:rFonts w:ascii="Times New Roman" w:hAnsi="Times New Roman" w:cs="Times New Roman"/>
        </w:rPr>
        <w:t xml:space="preserve"> benefits: </w:t>
      </w:r>
      <w:r w:rsidR="00CE7C1F">
        <w:rPr>
          <w:rFonts w:ascii="Times New Roman" w:hAnsi="Times New Roman" w:cs="Times New Roman"/>
        </w:rPr>
        <w:t>First, t</w:t>
      </w:r>
      <w:r w:rsidR="005D4221" w:rsidRPr="00167263">
        <w:rPr>
          <w:rFonts w:ascii="Times New Roman" w:hAnsi="Times New Roman" w:cs="Times New Roman"/>
        </w:rPr>
        <w:t xml:space="preserve">he orthogonality between </w:t>
      </w:r>
      <w:r>
        <w:rPr>
          <w:rFonts w:ascii="Times New Roman" w:hAnsi="Times New Roman" w:cs="Times New Roman"/>
        </w:rPr>
        <w:t xml:space="preserve">the </w:t>
      </w:r>
      <w:r w:rsidR="005D4221" w:rsidRPr="00167263">
        <w:rPr>
          <w:rFonts w:ascii="Times New Roman" w:hAnsi="Times New Roman" w:cs="Times New Roman"/>
        </w:rPr>
        <w:t xml:space="preserve">UW signal and the data signal is maintained as the signals </w:t>
      </w:r>
      <w:r w:rsidR="0016439F">
        <w:rPr>
          <w:rFonts w:ascii="Times New Roman" w:hAnsi="Times New Roman" w:cs="Times New Roman"/>
        </w:rPr>
        <w:t>are mapped to</w:t>
      </w:r>
      <w:r w:rsidR="005D4221" w:rsidRPr="00167263">
        <w:rPr>
          <w:rFonts w:ascii="Times New Roman" w:hAnsi="Times New Roman" w:cs="Times New Roman"/>
        </w:rPr>
        <w:t xml:space="preserve"> different inputs of </w:t>
      </w:r>
      <w:r>
        <w:rPr>
          <w:rFonts w:ascii="Times New Roman" w:hAnsi="Times New Roman" w:cs="Times New Roman"/>
        </w:rPr>
        <w:t xml:space="preserve">the </w:t>
      </w:r>
      <w:r w:rsidR="005D4221" w:rsidRPr="00167263">
        <w:rPr>
          <w:rFonts w:ascii="Times New Roman" w:hAnsi="Times New Roman" w:cs="Times New Roman"/>
        </w:rPr>
        <w:t xml:space="preserve">DFT block. Therefore, the receiver does not need to </w:t>
      </w:r>
      <w:r w:rsidR="0075166C">
        <w:rPr>
          <w:rFonts w:ascii="Times New Roman" w:hAnsi="Times New Roman" w:cs="Times New Roman"/>
        </w:rPr>
        <w:t xml:space="preserve">take the extra step of </w:t>
      </w:r>
      <w:r w:rsidR="005D4221" w:rsidRPr="00167263">
        <w:rPr>
          <w:rFonts w:ascii="Times New Roman" w:hAnsi="Times New Roman" w:cs="Times New Roman"/>
        </w:rPr>
        <w:t>cancel</w:t>
      </w:r>
      <w:r w:rsidR="0075166C">
        <w:rPr>
          <w:rFonts w:ascii="Times New Roman" w:hAnsi="Times New Roman" w:cs="Times New Roman"/>
        </w:rPr>
        <w:t>ing</w:t>
      </w:r>
      <w:r w:rsidR="005D4221" w:rsidRPr="00167263">
        <w:rPr>
          <w:rFonts w:ascii="Times New Roman" w:hAnsi="Times New Roman" w:cs="Times New Roman"/>
        </w:rPr>
        <w:t xml:space="preserve"> the UW</w:t>
      </w:r>
      <w:r w:rsidR="0075166C">
        <w:rPr>
          <w:rFonts w:ascii="Times New Roman" w:hAnsi="Times New Roman" w:cs="Times New Roman"/>
        </w:rPr>
        <w:t>. Second, s</w:t>
      </w:r>
      <w:r w:rsidR="005D4221" w:rsidRPr="00167263">
        <w:rPr>
          <w:rFonts w:ascii="Times New Roman" w:hAnsi="Times New Roman" w:cs="Times New Roman"/>
        </w:rPr>
        <w:t xml:space="preserve">ince the UW sequence is </w:t>
      </w:r>
      <w:r w:rsidR="005D4221" w:rsidRPr="00167263">
        <w:rPr>
          <w:rFonts w:ascii="Times New Roman" w:hAnsi="Times New Roman" w:cs="Times New Roman"/>
          <w:i/>
        </w:rPr>
        <w:t>circularly</w:t>
      </w:r>
      <w:r w:rsidR="005D4221" w:rsidRPr="00167263">
        <w:rPr>
          <w:rFonts w:ascii="Times New Roman" w:hAnsi="Times New Roman" w:cs="Times New Roman"/>
        </w:rPr>
        <w:t xml:space="preserve"> pulse shaped with the </w:t>
      </w:r>
      <w:r w:rsidR="00FC7C16">
        <w:rPr>
          <w:rFonts w:ascii="Times New Roman" w:hAnsi="Times New Roman" w:cs="Times New Roman"/>
          <w:lang w:val="en-GB"/>
        </w:rPr>
        <w:t xml:space="preserve">Dirichlet </w:t>
      </w:r>
      <w:r w:rsidR="005D4221" w:rsidRPr="00167263">
        <w:rPr>
          <w:rFonts w:ascii="Times New Roman" w:hAnsi="Times New Roman" w:cs="Times New Roman"/>
        </w:rPr>
        <w:t>sinc function, the contiguity between the UW signals</w:t>
      </w:r>
      <w:r w:rsidR="00550F66">
        <w:rPr>
          <w:rFonts w:ascii="Times New Roman" w:hAnsi="Times New Roman" w:cs="Times New Roman"/>
        </w:rPr>
        <w:t xml:space="preserve"> on </w:t>
      </w:r>
      <w:r w:rsidR="00CE7C1F">
        <w:rPr>
          <w:rFonts w:ascii="Times New Roman" w:hAnsi="Times New Roman" w:cs="Times New Roman"/>
        </w:rPr>
        <w:t xml:space="preserve">the </w:t>
      </w:r>
      <w:r w:rsidR="00550F66">
        <w:rPr>
          <w:rFonts w:ascii="Times New Roman" w:hAnsi="Times New Roman" w:cs="Times New Roman"/>
        </w:rPr>
        <w:t>adjacent DFT-S-OFDM symbols</w:t>
      </w:r>
      <w:r w:rsidR="005D4221" w:rsidRPr="00167263">
        <w:rPr>
          <w:rFonts w:ascii="Times New Roman" w:hAnsi="Times New Roman" w:cs="Times New Roman"/>
        </w:rPr>
        <w:t xml:space="preserve"> is maintained. As a result, </w:t>
      </w:r>
      <w:r>
        <w:rPr>
          <w:rFonts w:ascii="Times New Roman" w:hAnsi="Times New Roman" w:cs="Times New Roman"/>
        </w:rPr>
        <w:t xml:space="preserve">the </w:t>
      </w:r>
      <w:r w:rsidR="005D4221" w:rsidRPr="00167263">
        <w:rPr>
          <w:rFonts w:ascii="Times New Roman" w:hAnsi="Times New Roman" w:cs="Times New Roman"/>
        </w:rPr>
        <w:t xml:space="preserve">UW does not change the OOB leakage characteristics of the zero tail DFT-S-OFDM. </w:t>
      </w:r>
    </w:p>
    <w:p w14:paraId="13369999" w14:textId="428334BD" w:rsidR="00140A66" w:rsidRDefault="008948DD" w:rsidP="00140A66">
      <w:pPr>
        <w:jc w:val="center"/>
        <w:rPr>
          <w:rFonts w:ascii="Times New Roman" w:hAnsi="Times New Roman" w:cs="Times New Roman"/>
        </w:rPr>
      </w:pPr>
      <w:r>
        <w:rPr>
          <w:rFonts w:ascii="Times New Roman" w:hAnsi="Times New Roman" w:cs="Times New Roman"/>
          <w:noProof/>
        </w:rPr>
        <w:drawing>
          <wp:inline distT="0" distB="0" distL="0" distR="0" wp14:anchorId="0A06CFDC" wp14:editId="08BED6EC">
            <wp:extent cx="6029203" cy="13344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5764" cy="1355809"/>
                    </a:xfrm>
                    <a:prstGeom prst="rect">
                      <a:avLst/>
                    </a:prstGeom>
                    <a:noFill/>
                  </pic:spPr>
                </pic:pic>
              </a:graphicData>
            </a:graphic>
          </wp:inline>
        </w:drawing>
      </w:r>
    </w:p>
    <w:p w14:paraId="509C73B0" w14:textId="28ACD607" w:rsidR="00140A66" w:rsidRPr="00140A66" w:rsidRDefault="00140A66" w:rsidP="00843D85">
      <w:pPr>
        <w:pStyle w:val="ListParagraph"/>
        <w:numPr>
          <w:ilvl w:val="0"/>
          <w:numId w:val="9"/>
        </w:numPr>
        <w:jc w:val="center"/>
        <w:rPr>
          <w:rFonts w:ascii="Times New Roman" w:hAnsi="Times New Roman" w:cs="Times New Roman"/>
        </w:rPr>
      </w:pPr>
      <w:r>
        <w:rPr>
          <w:rFonts w:ascii="Times New Roman" w:hAnsi="Times New Roman" w:cs="Times New Roman"/>
        </w:rPr>
        <w:t>Method 1</w:t>
      </w:r>
    </w:p>
    <w:p w14:paraId="2C883F10" w14:textId="1537F2D4" w:rsidR="00140A66" w:rsidRDefault="008948DD" w:rsidP="00140A66">
      <w:pPr>
        <w:jc w:val="center"/>
        <w:rPr>
          <w:rFonts w:ascii="Times New Roman" w:hAnsi="Times New Roman" w:cs="Times New Roman"/>
        </w:rPr>
      </w:pPr>
      <w:r>
        <w:rPr>
          <w:rFonts w:ascii="Times New Roman" w:hAnsi="Times New Roman" w:cs="Times New Roman"/>
          <w:noProof/>
        </w:rPr>
        <w:drawing>
          <wp:inline distT="0" distB="0" distL="0" distR="0" wp14:anchorId="34940B5B" wp14:editId="0464CDFB">
            <wp:extent cx="5719128" cy="1103323"/>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71606" cy="1113447"/>
                    </a:xfrm>
                    <a:prstGeom prst="rect">
                      <a:avLst/>
                    </a:prstGeom>
                    <a:noFill/>
                  </pic:spPr>
                </pic:pic>
              </a:graphicData>
            </a:graphic>
          </wp:inline>
        </w:drawing>
      </w:r>
    </w:p>
    <w:p w14:paraId="676DD611" w14:textId="2B2F295F" w:rsidR="00140A66" w:rsidRPr="00140A66" w:rsidRDefault="00140A66" w:rsidP="00843D85">
      <w:pPr>
        <w:pStyle w:val="ListParagraph"/>
        <w:numPr>
          <w:ilvl w:val="0"/>
          <w:numId w:val="9"/>
        </w:numPr>
        <w:jc w:val="center"/>
        <w:rPr>
          <w:rFonts w:ascii="Times New Roman" w:hAnsi="Times New Roman" w:cs="Times New Roman"/>
        </w:rPr>
      </w:pPr>
      <w:r>
        <w:rPr>
          <w:rFonts w:ascii="Times New Roman" w:hAnsi="Times New Roman" w:cs="Times New Roman"/>
        </w:rPr>
        <w:t>Method 2</w:t>
      </w:r>
    </w:p>
    <w:p w14:paraId="623B2CE8" w14:textId="4D7BDB32" w:rsidR="00140A66" w:rsidRDefault="00140A66" w:rsidP="00140A66">
      <w:pPr>
        <w:pStyle w:val="Caption"/>
        <w:jc w:val="center"/>
        <w:rPr>
          <w:rFonts w:cs="Times New Roman"/>
        </w:rPr>
      </w:pPr>
      <w:r>
        <w:t xml:space="preserve">Figure </w:t>
      </w:r>
      <w:r>
        <w:fldChar w:fldCharType="begin"/>
      </w:r>
      <w:r>
        <w:instrText xml:space="preserve"> SEQ Figure \* ARABIC </w:instrText>
      </w:r>
      <w:r>
        <w:fldChar w:fldCharType="separate"/>
      </w:r>
      <w:r w:rsidR="0081175D">
        <w:rPr>
          <w:noProof/>
        </w:rPr>
        <w:t>3</w:t>
      </w:r>
      <w:r>
        <w:fldChar w:fldCharType="end"/>
      </w:r>
      <w:r>
        <w:t xml:space="preserve"> Transmitter and Receive</w:t>
      </w:r>
      <w:r w:rsidR="009A1D2F">
        <w:t>r</w:t>
      </w:r>
      <w:r>
        <w:t xml:space="preserve"> for UW DFT-S-OFDM (a) Method 1; (b) Method 2</w:t>
      </w:r>
    </w:p>
    <w:p w14:paraId="275A3309" w14:textId="65136AF1" w:rsidR="00CE621D" w:rsidRDefault="005854A9" w:rsidP="00CE621D">
      <w:pPr>
        <w:jc w:val="both"/>
        <w:rPr>
          <w:rFonts w:ascii="Times New Roman" w:hAnsi="Times New Roman" w:cs="Times New Roman"/>
        </w:rPr>
      </w:pPr>
      <w:r w:rsidRPr="005D4221">
        <w:rPr>
          <w:rFonts w:ascii="Times New Roman" w:hAnsi="Times New Roman" w:cs="Times New Roman"/>
        </w:rPr>
        <w:t>UW DFT-S-OFDM</w:t>
      </w:r>
      <w:r>
        <w:rPr>
          <w:rFonts w:ascii="Times New Roman" w:hAnsi="Times New Roman" w:cs="Times New Roman"/>
        </w:rPr>
        <w:t xml:space="preserve"> </w:t>
      </w:r>
      <w:r w:rsidR="0032326D">
        <w:rPr>
          <w:rFonts w:ascii="Times New Roman" w:hAnsi="Times New Roman" w:cs="Times New Roman"/>
        </w:rPr>
        <w:t xml:space="preserve">also </w:t>
      </w:r>
      <w:r>
        <w:rPr>
          <w:rFonts w:ascii="Times New Roman" w:hAnsi="Times New Roman" w:cs="Times New Roman"/>
        </w:rPr>
        <w:t>share</w:t>
      </w:r>
      <w:r w:rsidR="0032326D">
        <w:rPr>
          <w:rFonts w:ascii="Times New Roman" w:hAnsi="Times New Roman" w:cs="Times New Roman"/>
        </w:rPr>
        <w:t>s</w:t>
      </w:r>
      <w:r>
        <w:rPr>
          <w:rFonts w:ascii="Times New Roman" w:hAnsi="Times New Roman" w:cs="Times New Roman"/>
        </w:rPr>
        <w:t xml:space="preserve"> the advantages of </w:t>
      </w:r>
      <w:r w:rsidRPr="005D4221">
        <w:rPr>
          <w:rFonts w:ascii="Times New Roman" w:hAnsi="Times New Roman" w:cs="Times New Roman"/>
        </w:rPr>
        <w:t>ZT DFT-S-OFDM</w:t>
      </w:r>
      <w:r>
        <w:rPr>
          <w:rFonts w:ascii="Times New Roman" w:hAnsi="Times New Roman" w:cs="Times New Roman"/>
        </w:rPr>
        <w:t xml:space="preserve">. </w:t>
      </w:r>
      <w:r w:rsidR="005F23D0">
        <w:rPr>
          <w:rFonts w:ascii="Times New Roman" w:hAnsi="Times New Roman" w:cs="Times New Roman"/>
        </w:rPr>
        <w:t>Similarly</w:t>
      </w:r>
      <w:r w:rsidR="008E6B2F">
        <w:rPr>
          <w:rFonts w:ascii="Times New Roman" w:hAnsi="Times New Roman" w:cs="Times New Roman"/>
        </w:rPr>
        <w:t xml:space="preserve">, </w:t>
      </w:r>
      <w:r w:rsidR="00E76FA5" w:rsidRPr="00167263">
        <w:rPr>
          <w:rFonts w:ascii="Times New Roman" w:hAnsi="Times New Roman" w:cs="Times New Roman"/>
        </w:rPr>
        <w:t xml:space="preserve">the UW in one symbol can serve as the CP of the next symbol, </w:t>
      </w:r>
      <w:r>
        <w:rPr>
          <w:rFonts w:ascii="Times New Roman" w:hAnsi="Times New Roman" w:cs="Times New Roman"/>
        </w:rPr>
        <w:t>therefore</w:t>
      </w:r>
      <w:r w:rsidR="00E76FA5" w:rsidRPr="00167263">
        <w:rPr>
          <w:rFonts w:ascii="Times New Roman" w:hAnsi="Times New Roman" w:cs="Times New Roman"/>
        </w:rPr>
        <w:t xml:space="preserve"> the </w:t>
      </w:r>
      <w:r w:rsidR="00867F3F">
        <w:rPr>
          <w:rFonts w:ascii="Times New Roman" w:hAnsi="Times New Roman" w:cs="Times New Roman"/>
        </w:rPr>
        <w:t>ISI</w:t>
      </w:r>
      <w:r w:rsidR="00E76FA5" w:rsidRPr="00167263">
        <w:rPr>
          <w:rFonts w:ascii="Times New Roman" w:hAnsi="Times New Roman" w:cs="Times New Roman"/>
        </w:rPr>
        <w:t xml:space="preserve"> </w:t>
      </w:r>
      <w:r w:rsidR="0032326D">
        <w:rPr>
          <w:rFonts w:ascii="Times New Roman" w:hAnsi="Times New Roman" w:cs="Times New Roman"/>
        </w:rPr>
        <w:t>may</w:t>
      </w:r>
      <w:r w:rsidR="0032326D" w:rsidRPr="00167263">
        <w:rPr>
          <w:rFonts w:ascii="Times New Roman" w:hAnsi="Times New Roman" w:cs="Times New Roman"/>
        </w:rPr>
        <w:t xml:space="preserve"> </w:t>
      </w:r>
      <w:r w:rsidR="00E76FA5" w:rsidRPr="00167263">
        <w:rPr>
          <w:rFonts w:ascii="Times New Roman" w:hAnsi="Times New Roman" w:cs="Times New Roman"/>
        </w:rPr>
        <w:t xml:space="preserve">be mitigated </w:t>
      </w:r>
      <w:r>
        <w:rPr>
          <w:rFonts w:ascii="Times New Roman" w:hAnsi="Times New Roman" w:cs="Times New Roman"/>
        </w:rPr>
        <w:t>by using</w:t>
      </w:r>
      <w:r w:rsidRPr="00167263">
        <w:rPr>
          <w:rFonts w:ascii="Times New Roman" w:hAnsi="Times New Roman" w:cs="Times New Roman"/>
        </w:rPr>
        <w:t xml:space="preserve"> </w:t>
      </w:r>
      <w:r w:rsidR="00E76FA5" w:rsidRPr="00167263">
        <w:rPr>
          <w:rFonts w:ascii="Times New Roman" w:hAnsi="Times New Roman" w:cs="Times New Roman"/>
        </w:rPr>
        <w:t>a simple frequency domain equalizer at the receiver. However, due to the leakage from the pulse shaped random data samples into the UW duration, the samples in the UW duration are not exactly the same among different DFT-S-OFDM symbols</w:t>
      </w:r>
      <w:r w:rsidR="00167263" w:rsidRPr="00167263">
        <w:rPr>
          <w:rFonts w:ascii="Times New Roman" w:hAnsi="Times New Roman" w:cs="Times New Roman"/>
        </w:rPr>
        <w:t xml:space="preserve">. Therefore, if the </w:t>
      </w:r>
      <w:r w:rsidR="00867F3F">
        <w:rPr>
          <w:rFonts w:ascii="Times New Roman" w:hAnsi="Times New Roman" w:cs="Times New Roman"/>
        </w:rPr>
        <w:t>multipath</w:t>
      </w:r>
      <w:r w:rsidR="00867F3F" w:rsidRPr="00167263">
        <w:rPr>
          <w:rFonts w:ascii="Times New Roman" w:hAnsi="Times New Roman" w:cs="Times New Roman"/>
        </w:rPr>
        <w:t xml:space="preserve"> </w:t>
      </w:r>
      <w:r w:rsidR="00167263" w:rsidRPr="00167263">
        <w:rPr>
          <w:rFonts w:ascii="Times New Roman" w:hAnsi="Times New Roman" w:cs="Times New Roman"/>
        </w:rPr>
        <w:t xml:space="preserve">channel decays slowly </w:t>
      </w:r>
      <w:r>
        <w:rPr>
          <w:rFonts w:ascii="Times New Roman" w:hAnsi="Times New Roman" w:cs="Times New Roman"/>
        </w:rPr>
        <w:t>or</w:t>
      </w:r>
      <w:r w:rsidRPr="00167263">
        <w:rPr>
          <w:rFonts w:ascii="Times New Roman" w:hAnsi="Times New Roman" w:cs="Times New Roman"/>
        </w:rPr>
        <w:t xml:space="preserve"> </w:t>
      </w:r>
      <w:r w:rsidR="00167263" w:rsidRPr="00167263">
        <w:rPr>
          <w:rFonts w:ascii="Times New Roman" w:hAnsi="Times New Roman" w:cs="Times New Roman"/>
        </w:rPr>
        <w:t xml:space="preserve">the order of QAM modulation is high, </w:t>
      </w:r>
      <w:r w:rsidR="00867F3F">
        <w:rPr>
          <w:rFonts w:ascii="Times New Roman" w:hAnsi="Times New Roman" w:cs="Times New Roman"/>
        </w:rPr>
        <w:t xml:space="preserve">there may be an impact on </w:t>
      </w:r>
      <w:r>
        <w:rPr>
          <w:rFonts w:ascii="Times New Roman" w:hAnsi="Times New Roman" w:cs="Times New Roman"/>
        </w:rPr>
        <w:t xml:space="preserve">the </w:t>
      </w:r>
      <w:r w:rsidR="00867F3F">
        <w:rPr>
          <w:rFonts w:ascii="Times New Roman" w:hAnsi="Times New Roman" w:cs="Times New Roman"/>
        </w:rPr>
        <w:t xml:space="preserve">performance at high SNR. </w:t>
      </w:r>
      <w:r w:rsidR="00167263" w:rsidRPr="00167263">
        <w:rPr>
          <w:rFonts w:ascii="Times New Roman" w:hAnsi="Times New Roman" w:cs="Times New Roman"/>
        </w:rPr>
        <w:t xml:space="preserve"> </w:t>
      </w:r>
      <w:r w:rsidR="00E76FA5" w:rsidRPr="00167263">
        <w:rPr>
          <w:rFonts w:ascii="Times New Roman" w:hAnsi="Times New Roman" w:cs="Times New Roman"/>
        </w:rPr>
        <w:t xml:space="preserve">  </w:t>
      </w:r>
    </w:p>
    <w:p w14:paraId="018B5C49" w14:textId="113D6F05" w:rsidR="00FA0E39" w:rsidRDefault="00F00D07" w:rsidP="00461DF7">
      <w:pPr>
        <w:pStyle w:val="Heading1"/>
        <w:keepLines/>
        <w:pBdr>
          <w:top w:val="single" w:sz="12" w:space="3" w:color="auto"/>
        </w:pBdr>
        <w:overflowPunct w:val="0"/>
        <w:autoSpaceDE w:val="0"/>
        <w:autoSpaceDN w:val="0"/>
        <w:adjustRightInd w:val="0"/>
        <w:spacing w:after="0"/>
        <w:textAlignment w:val="baseline"/>
      </w:pPr>
      <w:r>
        <w:lastRenderedPageBreak/>
        <w:t>Simulation</w:t>
      </w:r>
    </w:p>
    <w:p w14:paraId="7CD8DB58" w14:textId="77777777" w:rsidR="00F00D07" w:rsidRPr="00F00D07" w:rsidRDefault="00F00D07" w:rsidP="00F00D07"/>
    <w:p w14:paraId="063DC6CB" w14:textId="6B3C8366" w:rsidR="00382D0A" w:rsidRDefault="00382D0A" w:rsidP="005E0C94">
      <w:pPr>
        <w:jc w:val="both"/>
        <w:rPr>
          <w:rFonts w:ascii="Times New Roman" w:hAnsi="Times New Roman" w:cs="Times New Roman"/>
        </w:rPr>
      </w:pPr>
      <w:r w:rsidRPr="005E0C94">
        <w:rPr>
          <w:rFonts w:ascii="Times New Roman" w:hAnsi="Times New Roman" w:cs="Times New Roman"/>
        </w:rPr>
        <w:t xml:space="preserve">In this section, we will </w:t>
      </w:r>
      <w:r w:rsidR="0032326D">
        <w:rPr>
          <w:rFonts w:ascii="Times New Roman" w:hAnsi="Times New Roman" w:cs="Times New Roman"/>
        </w:rPr>
        <w:t xml:space="preserve">show </w:t>
      </w:r>
      <w:r w:rsidR="00655C72">
        <w:rPr>
          <w:rFonts w:ascii="Times New Roman" w:hAnsi="Times New Roman" w:cs="Times New Roman"/>
        </w:rPr>
        <w:t xml:space="preserve">the characteristics of </w:t>
      </w:r>
      <w:r w:rsidR="002C3A54">
        <w:rPr>
          <w:rFonts w:ascii="Times New Roman" w:hAnsi="Times New Roman" w:cs="Times New Roman"/>
        </w:rPr>
        <w:t xml:space="preserve">the </w:t>
      </w:r>
      <w:r w:rsidR="00655C72" w:rsidRPr="00655C72">
        <w:rPr>
          <w:rFonts w:ascii="Times New Roman" w:hAnsi="Times New Roman" w:cs="Times New Roman"/>
        </w:rPr>
        <w:t xml:space="preserve">aforementioned </w:t>
      </w:r>
      <w:r w:rsidRPr="005E0C94">
        <w:rPr>
          <w:rFonts w:ascii="Times New Roman" w:hAnsi="Times New Roman" w:cs="Times New Roman"/>
        </w:rPr>
        <w:t xml:space="preserve">DFT-S-OFDM </w:t>
      </w:r>
      <w:r w:rsidR="005E0C94" w:rsidRPr="005E0C94">
        <w:rPr>
          <w:rFonts w:ascii="Times New Roman" w:hAnsi="Times New Roman" w:cs="Times New Roman"/>
        </w:rPr>
        <w:t xml:space="preserve">based </w:t>
      </w:r>
      <w:r w:rsidRPr="005E0C94">
        <w:rPr>
          <w:rFonts w:ascii="Times New Roman" w:hAnsi="Times New Roman" w:cs="Times New Roman"/>
        </w:rPr>
        <w:t xml:space="preserve">waveforms </w:t>
      </w:r>
      <w:r w:rsidR="005E0C94">
        <w:rPr>
          <w:rFonts w:ascii="Times New Roman" w:hAnsi="Times New Roman" w:cs="Times New Roman"/>
        </w:rPr>
        <w:t>via simulation</w:t>
      </w:r>
      <w:r w:rsidRPr="005E0C94">
        <w:rPr>
          <w:rFonts w:ascii="Times New Roman" w:hAnsi="Times New Roman" w:cs="Times New Roman"/>
        </w:rPr>
        <w:t>.</w:t>
      </w:r>
      <w:r w:rsidR="005E0C94">
        <w:rPr>
          <w:rFonts w:ascii="Times New Roman" w:hAnsi="Times New Roman" w:cs="Times New Roman"/>
        </w:rPr>
        <w:t xml:space="preserve"> The simulation scenario includes two UEs transmitting </w:t>
      </w:r>
      <w:r w:rsidR="0032326D">
        <w:rPr>
          <w:rFonts w:ascii="Times New Roman" w:hAnsi="Times New Roman" w:cs="Times New Roman"/>
        </w:rPr>
        <w:t xml:space="preserve">UL </w:t>
      </w:r>
      <w:r w:rsidR="005E0C94">
        <w:rPr>
          <w:rFonts w:ascii="Times New Roman" w:hAnsi="Times New Roman" w:cs="Times New Roman"/>
        </w:rPr>
        <w:t>signals with the same type of waveforms to an eNB over two adjacent su</w:t>
      </w:r>
      <w:r w:rsidR="00FA1C70">
        <w:rPr>
          <w:rFonts w:ascii="Times New Roman" w:hAnsi="Times New Roman" w:cs="Times New Roman"/>
        </w:rPr>
        <w:t xml:space="preserve">b-channels </w:t>
      </w:r>
      <w:r w:rsidR="00655C72">
        <w:rPr>
          <w:rFonts w:ascii="Times New Roman" w:hAnsi="Times New Roman" w:cs="Times New Roman"/>
        </w:rPr>
        <w:t>with</w:t>
      </w:r>
      <w:r w:rsidR="0032326D">
        <w:rPr>
          <w:rFonts w:ascii="Times New Roman" w:hAnsi="Times New Roman" w:cs="Times New Roman"/>
        </w:rPr>
        <w:t xml:space="preserve"> a</w:t>
      </w:r>
      <w:r w:rsidR="00655C72">
        <w:rPr>
          <w:rFonts w:ascii="Times New Roman" w:hAnsi="Times New Roman" w:cs="Times New Roman"/>
        </w:rPr>
        <w:t xml:space="preserve"> 3 </w:t>
      </w:r>
      <w:r w:rsidR="00EC18C6">
        <w:rPr>
          <w:rFonts w:ascii="Times New Roman" w:hAnsi="Times New Roman" w:cs="Times New Roman"/>
        </w:rPr>
        <w:t>subcarrier</w:t>
      </w:r>
      <w:r w:rsidR="005E0C94">
        <w:rPr>
          <w:rFonts w:ascii="Times New Roman" w:hAnsi="Times New Roman" w:cs="Times New Roman"/>
        </w:rPr>
        <w:t xml:space="preserve"> guard band. </w:t>
      </w:r>
      <w:r w:rsidR="00FA1C70">
        <w:rPr>
          <w:rFonts w:ascii="Times New Roman" w:hAnsi="Times New Roman" w:cs="Times New Roman"/>
        </w:rPr>
        <w:t xml:space="preserve">It is assumed that </w:t>
      </w:r>
      <w:r w:rsidR="00655C72">
        <w:rPr>
          <w:rFonts w:ascii="Times New Roman" w:hAnsi="Times New Roman" w:cs="Times New Roman"/>
        </w:rPr>
        <w:t xml:space="preserve">there is </w:t>
      </w:r>
      <w:r w:rsidR="0032326D">
        <w:rPr>
          <w:rFonts w:ascii="Times New Roman" w:hAnsi="Times New Roman" w:cs="Times New Roman"/>
        </w:rPr>
        <w:t xml:space="preserve">a </w:t>
      </w:r>
      <w:r w:rsidR="00655C72">
        <w:rPr>
          <w:rFonts w:ascii="Times New Roman" w:hAnsi="Times New Roman" w:cs="Times New Roman"/>
        </w:rPr>
        <w:t xml:space="preserve">frequency offset between two UEs but the timing is aligned, and </w:t>
      </w:r>
      <w:r w:rsidR="00FA1C70">
        <w:rPr>
          <w:rFonts w:ascii="Times New Roman" w:hAnsi="Times New Roman" w:cs="Times New Roman"/>
        </w:rPr>
        <w:t xml:space="preserve">the powers of the received signals from two UEs are the same. </w:t>
      </w:r>
      <w:r w:rsidR="000D1642">
        <w:rPr>
          <w:rFonts w:ascii="Times New Roman" w:hAnsi="Times New Roman" w:cs="Times New Roman"/>
        </w:rPr>
        <w:t xml:space="preserve">Note that in this setting the CP duration is the same as the UW or ZT duration for fair comparison. </w:t>
      </w:r>
      <w:r w:rsidR="00FA1C70">
        <w:rPr>
          <w:rFonts w:ascii="Times New Roman" w:hAnsi="Times New Roman" w:cs="Times New Roman"/>
        </w:rPr>
        <w:t>The parameters for the simulation is shown in Table 1</w:t>
      </w:r>
      <w:r w:rsidR="00C51383">
        <w:rPr>
          <w:rFonts w:ascii="Times New Roman" w:hAnsi="Times New Roman" w:cs="Times New Roman"/>
        </w:rPr>
        <w:t xml:space="preserve"> in Appendix</w:t>
      </w:r>
      <w:r w:rsidR="009E6BCD">
        <w:rPr>
          <w:rFonts w:ascii="Times New Roman" w:hAnsi="Times New Roman" w:cs="Times New Roman"/>
        </w:rPr>
        <w:t>.</w:t>
      </w:r>
    </w:p>
    <w:p w14:paraId="2A4ECE58" w14:textId="01AA7FE2" w:rsidR="00330CF1" w:rsidRDefault="002B3A56" w:rsidP="005E0C94">
      <w:pPr>
        <w:jc w:val="both"/>
        <w:rPr>
          <w:rFonts w:ascii="Times New Roman" w:hAnsi="Times New Roman" w:cs="Times New Roman"/>
        </w:rPr>
      </w:pPr>
      <w:r>
        <w:rPr>
          <w:rFonts w:ascii="Times New Roman" w:hAnsi="Times New Roman" w:cs="Times New Roman"/>
        </w:rPr>
        <w:t>We first exam</w:t>
      </w:r>
      <w:r w:rsidR="002F00AA">
        <w:rPr>
          <w:rFonts w:ascii="Times New Roman" w:hAnsi="Times New Roman" w:cs="Times New Roman"/>
        </w:rPr>
        <w:t>ine</w:t>
      </w:r>
      <w:r>
        <w:rPr>
          <w:rFonts w:ascii="Times New Roman" w:hAnsi="Times New Roman" w:cs="Times New Roman"/>
        </w:rPr>
        <w:t xml:space="preserve"> the </w:t>
      </w:r>
      <w:r w:rsidR="00AC7AE5">
        <w:rPr>
          <w:rFonts w:ascii="Times New Roman" w:hAnsi="Times New Roman" w:cs="Times New Roman"/>
        </w:rPr>
        <w:t xml:space="preserve">characteristics of </w:t>
      </w:r>
      <w:r w:rsidR="006D6DB4">
        <w:rPr>
          <w:rFonts w:ascii="Times New Roman" w:hAnsi="Times New Roman" w:cs="Times New Roman"/>
        </w:rPr>
        <w:t xml:space="preserve">the </w:t>
      </w:r>
      <w:r w:rsidR="00AC7AE5">
        <w:rPr>
          <w:rFonts w:ascii="Times New Roman" w:hAnsi="Times New Roman" w:cs="Times New Roman"/>
        </w:rPr>
        <w:t xml:space="preserve">transmitted signal. </w:t>
      </w:r>
      <w:r w:rsidR="00655C72">
        <w:rPr>
          <w:rFonts w:ascii="Times New Roman" w:hAnsi="Times New Roman" w:cs="Times New Roman"/>
        </w:rPr>
        <w:fldChar w:fldCharType="begin"/>
      </w:r>
      <w:r w:rsidR="00655C72">
        <w:rPr>
          <w:rFonts w:ascii="Times New Roman" w:hAnsi="Times New Roman" w:cs="Times New Roman"/>
        </w:rPr>
        <w:instrText xml:space="preserve"> REF _Ref447005536 \h </w:instrText>
      </w:r>
      <w:r w:rsidR="00140547">
        <w:rPr>
          <w:rFonts w:ascii="Times New Roman" w:hAnsi="Times New Roman" w:cs="Times New Roman"/>
        </w:rPr>
        <w:instrText xml:space="preserve"> \* MERGEFORMAT </w:instrText>
      </w:r>
      <w:r w:rsidR="00655C72">
        <w:rPr>
          <w:rFonts w:ascii="Times New Roman" w:hAnsi="Times New Roman" w:cs="Times New Roman"/>
        </w:rPr>
      </w:r>
      <w:r w:rsidR="00655C72">
        <w:rPr>
          <w:rFonts w:ascii="Times New Roman" w:hAnsi="Times New Roman" w:cs="Times New Roman"/>
        </w:rPr>
        <w:fldChar w:fldCharType="separate"/>
      </w:r>
      <w:r w:rsidR="003A30BF" w:rsidRPr="003A30BF">
        <w:rPr>
          <w:rFonts w:ascii="Times New Roman" w:hAnsi="Times New Roman" w:cs="Times New Roman"/>
        </w:rPr>
        <w:t>Figure 4</w:t>
      </w:r>
      <w:r w:rsidR="00655C72">
        <w:rPr>
          <w:rFonts w:ascii="Times New Roman" w:hAnsi="Times New Roman" w:cs="Times New Roman"/>
        </w:rPr>
        <w:fldChar w:fldCharType="end"/>
      </w:r>
      <w:r w:rsidR="00140547">
        <w:rPr>
          <w:rFonts w:ascii="Times New Roman" w:hAnsi="Times New Roman" w:cs="Times New Roman"/>
        </w:rPr>
        <w:t>(a)</w:t>
      </w:r>
      <w:r w:rsidR="00655C72">
        <w:rPr>
          <w:rFonts w:ascii="Times New Roman" w:hAnsi="Times New Roman" w:cs="Times New Roman"/>
        </w:rPr>
        <w:t xml:space="preserve"> shows </w:t>
      </w:r>
      <w:r w:rsidR="003A30BF">
        <w:rPr>
          <w:rFonts w:ascii="Times New Roman" w:hAnsi="Times New Roman" w:cs="Times New Roman"/>
        </w:rPr>
        <w:t>the average</w:t>
      </w:r>
      <w:r w:rsidR="00982003">
        <w:rPr>
          <w:rFonts w:ascii="Times New Roman" w:hAnsi="Times New Roman" w:cs="Times New Roman"/>
        </w:rPr>
        <w:t xml:space="preserve"> of</w:t>
      </w:r>
      <w:r w:rsidR="0032326D">
        <w:rPr>
          <w:rFonts w:ascii="Times New Roman" w:hAnsi="Times New Roman" w:cs="Times New Roman"/>
        </w:rPr>
        <w:t xml:space="preserve"> a</w:t>
      </w:r>
      <w:r w:rsidR="00982003">
        <w:rPr>
          <w:rFonts w:ascii="Times New Roman" w:hAnsi="Times New Roman" w:cs="Times New Roman"/>
        </w:rPr>
        <w:t xml:space="preserve"> time domain signal for</w:t>
      </w:r>
      <w:r w:rsidR="00655C72">
        <w:rPr>
          <w:rFonts w:ascii="Times New Roman" w:hAnsi="Times New Roman" w:cs="Times New Roman"/>
        </w:rPr>
        <w:t xml:space="preserve"> </w:t>
      </w:r>
      <w:r w:rsidR="00140547">
        <w:rPr>
          <w:rFonts w:ascii="Times New Roman" w:hAnsi="Times New Roman" w:cs="Times New Roman"/>
        </w:rPr>
        <w:t xml:space="preserve">a DFT-S-OFDM symbol. As shown in this figure </w:t>
      </w:r>
      <w:r w:rsidR="00140547" w:rsidRPr="00140547">
        <w:rPr>
          <w:rFonts w:ascii="Times New Roman" w:hAnsi="Times New Roman" w:cs="Times New Roman"/>
        </w:rPr>
        <w:t xml:space="preserve">the power at tail part of ZT DFT-S-OFDM is </w:t>
      </w:r>
      <w:r w:rsidR="00140547">
        <w:rPr>
          <w:rFonts w:ascii="Times New Roman" w:hAnsi="Times New Roman" w:cs="Times New Roman"/>
        </w:rPr>
        <w:t xml:space="preserve">about </w:t>
      </w:r>
      <w:r w:rsidR="00140547" w:rsidRPr="00140547">
        <w:rPr>
          <w:rFonts w:ascii="Times New Roman" w:hAnsi="Times New Roman" w:cs="Times New Roman"/>
        </w:rPr>
        <w:t xml:space="preserve">15-20 dB lower than </w:t>
      </w:r>
      <w:r w:rsidR="00982003" w:rsidRPr="00982003">
        <w:rPr>
          <w:rFonts w:ascii="Times New Roman" w:hAnsi="Times New Roman" w:cs="Times New Roman"/>
        </w:rPr>
        <w:t>the average transmit power</w:t>
      </w:r>
      <w:r w:rsidR="00140547">
        <w:rPr>
          <w:rFonts w:ascii="Times New Roman" w:hAnsi="Times New Roman" w:cs="Times New Roman"/>
        </w:rPr>
        <w:t xml:space="preserve">, while the other waveforms </w:t>
      </w:r>
      <w:r w:rsidR="00982003">
        <w:rPr>
          <w:rFonts w:ascii="Times New Roman" w:hAnsi="Times New Roman" w:cs="Times New Roman"/>
        </w:rPr>
        <w:t>maintain a constant</w:t>
      </w:r>
      <w:r w:rsidR="00140547">
        <w:rPr>
          <w:rFonts w:ascii="Times New Roman" w:hAnsi="Times New Roman" w:cs="Times New Roman"/>
        </w:rPr>
        <w:t xml:space="preserve"> </w:t>
      </w:r>
      <w:r w:rsidR="0023737B">
        <w:rPr>
          <w:rFonts w:ascii="Times New Roman" w:hAnsi="Times New Roman" w:cs="Times New Roman"/>
        </w:rPr>
        <w:t xml:space="preserve">average </w:t>
      </w:r>
      <w:r w:rsidR="00140547">
        <w:rPr>
          <w:rFonts w:ascii="Times New Roman" w:hAnsi="Times New Roman" w:cs="Times New Roman"/>
        </w:rPr>
        <w:t>power within a symbo</w:t>
      </w:r>
      <w:r w:rsidR="00982003">
        <w:rPr>
          <w:rFonts w:ascii="Times New Roman" w:hAnsi="Times New Roman" w:cs="Times New Roman"/>
        </w:rPr>
        <w:t>l</w:t>
      </w:r>
      <w:r w:rsidR="00140547">
        <w:rPr>
          <w:rFonts w:ascii="Times New Roman" w:hAnsi="Times New Roman" w:cs="Times New Roman"/>
        </w:rPr>
        <w:t>. Note that the symbol duration for CP DFT-S-OFDM includes</w:t>
      </w:r>
      <w:r w:rsidR="0032326D">
        <w:rPr>
          <w:rFonts w:ascii="Times New Roman" w:hAnsi="Times New Roman" w:cs="Times New Roman"/>
        </w:rPr>
        <w:t xml:space="preserve"> a</w:t>
      </w:r>
      <w:r w:rsidR="00140547">
        <w:rPr>
          <w:rFonts w:ascii="Times New Roman" w:hAnsi="Times New Roman" w:cs="Times New Roman"/>
        </w:rPr>
        <w:t xml:space="preserve"> CP. </w:t>
      </w:r>
      <w:r w:rsidR="000E3205">
        <w:rPr>
          <w:rFonts w:ascii="Times New Roman" w:hAnsi="Times New Roman" w:cs="Times New Roman"/>
        </w:rPr>
        <w:fldChar w:fldCharType="begin"/>
      </w:r>
      <w:r w:rsidR="000E3205">
        <w:rPr>
          <w:rFonts w:ascii="Times New Roman" w:hAnsi="Times New Roman" w:cs="Times New Roman"/>
        </w:rPr>
        <w:instrText xml:space="preserve"> REF _Ref447005536 \h  \* MERGEFORMAT </w:instrText>
      </w:r>
      <w:r w:rsidR="000E3205">
        <w:rPr>
          <w:rFonts w:ascii="Times New Roman" w:hAnsi="Times New Roman" w:cs="Times New Roman"/>
        </w:rPr>
      </w:r>
      <w:r w:rsidR="000E3205">
        <w:rPr>
          <w:rFonts w:ascii="Times New Roman" w:hAnsi="Times New Roman" w:cs="Times New Roman"/>
        </w:rPr>
        <w:fldChar w:fldCharType="separate"/>
      </w:r>
      <w:r w:rsidR="003A30BF" w:rsidRPr="003A30BF">
        <w:rPr>
          <w:rFonts w:ascii="Times New Roman" w:hAnsi="Times New Roman" w:cs="Times New Roman"/>
        </w:rPr>
        <w:t>Figure 4</w:t>
      </w:r>
      <w:r w:rsidR="000E3205">
        <w:rPr>
          <w:rFonts w:ascii="Times New Roman" w:hAnsi="Times New Roman" w:cs="Times New Roman"/>
        </w:rPr>
        <w:fldChar w:fldCharType="end"/>
      </w:r>
      <w:r w:rsidR="000E3205">
        <w:rPr>
          <w:rFonts w:ascii="Times New Roman" w:hAnsi="Times New Roman" w:cs="Times New Roman"/>
        </w:rPr>
        <w:t xml:space="preserve">(b) shows the PAPR of different waveforms for QPSK and 64QAM. As one can see, the PAPR of UW DFT-S-OFDM is about the same as CP DFT-S-OFDM, but the one for ZT DFT-S-OFDM is higher. </w:t>
      </w:r>
      <w:r w:rsidR="00982003">
        <w:rPr>
          <w:rFonts w:ascii="Times New Roman" w:hAnsi="Times New Roman" w:cs="Times New Roman"/>
        </w:rPr>
        <w:t xml:space="preserve">This can be attributed to the fact that </w:t>
      </w:r>
      <w:r w:rsidR="000E3205">
        <w:rPr>
          <w:rFonts w:ascii="Times New Roman" w:hAnsi="Times New Roman" w:cs="Times New Roman"/>
        </w:rPr>
        <w:t xml:space="preserve">the tail of each symbol </w:t>
      </w:r>
      <w:r w:rsidR="00982003">
        <w:rPr>
          <w:rFonts w:ascii="Times New Roman" w:hAnsi="Times New Roman" w:cs="Times New Roman"/>
        </w:rPr>
        <w:t xml:space="preserve">is comprised </w:t>
      </w:r>
      <w:r w:rsidR="000E3205">
        <w:rPr>
          <w:rFonts w:ascii="Times New Roman" w:hAnsi="Times New Roman" w:cs="Times New Roman"/>
        </w:rPr>
        <w:t xml:space="preserve">of </w:t>
      </w:r>
      <w:r w:rsidR="00982003">
        <w:rPr>
          <w:rFonts w:ascii="Times New Roman" w:hAnsi="Times New Roman" w:cs="Times New Roman"/>
        </w:rPr>
        <w:t>very low power samples</w:t>
      </w:r>
      <w:r w:rsidR="000E3205">
        <w:rPr>
          <w:rFonts w:ascii="Times New Roman" w:hAnsi="Times New Roman" w:cs="Times New Roman"/>
        </w:rPr>
        <w:t xml:space="preserve">. </w:t>
      </w:r>
      <w:r w:rsidR="00F5113C">
        <w:rPr>
          <w:rFonts w:ascii="Times New Roman" w:hAnsi="Times New Roman" w:cs="Times New Roman"/>
        </w:rPr>
        <w:fldChar w:fldCharType="begin"/>
      </w:r>
      <w:r w:rsidR="00F5113C">
        <w:rPr>
          <w:rFonts w:ascii="Times New Roman" w:hAnsi="Times New Roman" w:cs="Times New Roman"/>
        </w:rPr>
        <w:instrText xml:space="preserve"> REF _Ref447005536 \h  \* MERGEFORMAT </w:instrText>
      </w:r>
      <w:r w:rsidR="00F5113C">
        <w:rPr>
          <w:rFonts w:ascii="Times New Roman" w:hAnsi="Times New Roman" w:cs="Times New Roman"/>
        </w:rPr>
      </w:r>
      <w:r w:rsidR="00F5113C">
        <w:rPr>
          <w:rFonts w:ascii="Times New Roman" w:hAnsi="Times New Roman" w:cs="Times New Roman"/>
        </w:rPr>
        <w:fldChar w:fldCharType="separate"/>
      </w:r>
      <w:r w:rsidR="003A30BF" w:rsidRPr="003A30BF">
        <w:rPr>
          <w:rFonts w:ascii="Times New Roman" w:hAnsi="Times New Roman" w:cs="Times New Roman"/>
        </w:rPr>
        <w:t>Figure 4</w:t>
      </w:r>
      <w:r w:rsidR="00F5113C">
        <w:rPr>
          <w:rFonts w:ascii="Times New Roman" w:hAnsi="Times New Roman" w:cs="Times New Roman"/>
        </w:rPr>
        <w:fldChar w:fldCharType="end"/>
      </w:r>
      <w:r w:rsidR="00F5113C">
        <w:rPr>
          <w:rFonts w:ascii="Times New Roman" w:hAnsi="Times New Roman" w:cs="Times New Roman"/>
        </w:rPr>
        <w:t xml:space="preserve">(c) shows the PSD from </w:t>
      </w:r>
      <w:r w:rsidR="00982003">
        <w:rPr>
          <w:rFonts w:ascii="Times New Roman" w:hAnsi="Times New Roman" w:cs="Times New Roman"/>
        </w:rPr>
        <w:t>the desired user</w:t>
      </w:r>
      <w:r w:rsidR="00F5113C">
        <w:rPr>
          <w:rFonts w:ascii="Times New Roman" w:hAnsi="Times New Roman" w:cs="Times New Roman"/>
        </w:rPr>
        <w:t xml:space="preserve"> (</w:t>
      </w:r>
      <w:r w:rsidR="00982003">
        <w:rPr>
          <w:rFonts w:ascii="Times New Roman" w:hAnsi="Times New Roman" w:cs="Times New Roman"/>
        </w:rPr>
        <w:t xml:space="preserve">i.e., </w:t>
      </w:r>
      <w:r w:rsidR="00F5113C">
        <w:rPr>
          <w:rFonts w:ascii="Times New Roman" w:hAnsi="Times New Roman" w:cs="Times New Roman"/>
        </w:rPr>
        <w:t>UE1). It is clear that the OOB leakage from ZT and U</w:t>
      </w:r>
      <w:r w:rsidR="00550F66">
        <w:rPr>
          <w:rFonts w:ascii="Times New Roman" w:hAnsi="Times New Roman" w:cs="Times New Roman"/>
        </w:rPr>
        <w:t>W</w:t>
      </w:r>
      <w:r w:rsidR="00F5113C">
        <w:rPr>
          <w:rFonts w:ascii="Times New Roman" w:hAnsi="Times New Roman" w:cs="Times New Roman"/>
        </w:rPr>
        <w:t xml:space="preserve"> DFT-S-OFDM is significantly smaller than the CP DFT-S-OFDM. </w:t>
      </w:r>
      <w:r w:rsidR="00663F54">
        <w:rPr>
          <w:rFonts w:ascii="Times New Roman" w:hAnsi="Times New Roman" w:cs="Times New Roman"/>
        </w:rPr>
        <w:t>Note that the PSD for UW DFT-S-OFDM has some ripples in the sub</w:t>
      </w:r>
      <w:r w:rsidR="00A35263">
        <w:rPr>
          <w:rFonts w:ascii="Times New Roman" w:hAnsi="Times New Roman" w:cs="Times New Roman"/>
        </w:rPr>
        <w:t>-</w:t>
      </w:r>
      <w:r w:rsidR="00663F54">
        <w:rPr>
          <w:rFonts w:ascii="Times New Roman" w:hAnsi="Times New Roman" w:cs="Times New Roman"/>
        </w:rPr>
        <w:t xml:space="preserve">channel. This is due to the </w:t>
      </w:r>
      <w:r w:rsidR="0032326D">
        <w:rPr>
          <w:rFonts w:ascii="Times New Roman" w:hAnsi="Times New Roman" w:cs="Times New Roman"/>
        </w:rPr>
        <w:t xml:space="preserve">observation </w:t>
      </w:r>
      <w:r w:rsidR="00663F54">
        <w:rPr>
          <w:rFonts w:ascii="Times New Roman" w:hAnsi="Times New Roman" w:cs="Times New Roman"/>
        </w:rPr>
        <w:t xml:space="preserve">that the UW is periodic from symbol to symbol. To reduce the ripple, the UW needs to be carefully designed. </w:t>
      </w:r>
    </w:p>
    <w:p w14:paraId="22F93167" w14:textId="27775504" w:rsidR="00B4460D" w:rsidRDefault="00602831" w:rsidP="002B3A56">
      <w:pPr>
        <w:jc w:val="center"/>
        <w:rPr>
          <w:rFonts w:ascii="Times New Roman" w:hAnsi="Times New Roman" w:cs="Times New Roman"/>
        </w:rPr>
      </w:pPr>
      <w:r>
        <w:rPr>
          <w:rFonts w:ascii="Times New Roman" w:hAnsi="Times New Roman" w:cs="Times New Roman"/>
          <w:noProof/>
        </w:rPr>
        <w:drawing>
          <wp:inline distT="0" distB="0" distL="0" distR="0" wp14:anchorId="6EF7FD0B" wp14:editId="039E92E5">
            <wp:extent cx="2872740" cy="1875382"/>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91810" cy="1887832"/>
                    </a:xfrm>
                    <a:prstGeom prst="rect">
                      <a:avLst/>
                    </a:prstGeom>
                    <a:noFill/>
                  </pic:spPr>
                </pic:pic>
              </a:graphicData>
            </a:graphic>
          </wp:inline>
        </w:drawing>
      </w:r>
      <w:r w:rsidR="00F5113C" w:rsidRPr="00F5113C">
        <w:rPr>
          <w:rFonts w:ascii="Times New Roman" w:hAnsi="Times New Roman" w:cs="Times New Roman"/>
        </w:rPr>
        <w:t xml:space="preserve"> </w:t>
      </w:r>
      <w:r w:rsidR="00663F54" w:rsidRPr="00663F54">
        <w:rPr>
          <w:rFonts w:ascii="Times New Roman" w:hAnsi="Times New Roman" w:cs="Times New Roman"/>
          <w:noProof/>
        </w:rPr>
        <w:drawing>
          <wp:inline distT="0" distB="0" distL="0" distR="0" wp14:anchorId="453AD63E" wp14:editId="4E17AF90">
            <wp:extent cx="2804160" cy="18541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46471" cy="1882149"/>
                    </a:xfrm>
                    <a:prstGeom prst="rect">
                      <a:avLst/>
                    </a:prstGeom>
                    <a:noFill/>
                    <a:ln>
                      <a:noFill/>
                    </a:ln>
                  </pic:spPr>
                </pic:pic>
              </a:graphicData>
            </a:graphic>
          </wp:inline>
        </w:drawing>
      </w:r>
    </w:p>
    <w:p w14:paraId="1294AC3D" w14:textId="77777777" w:rsidR="00D0198F" w:rsidRDefault="00140547" w:rsidP="00140547">
      <w:pPr>
        <w:pStyle w:val="ListParagraph"/>
        <w:numPr>
          <w:ilvl w:val="0"/>
          <w:numId w:val="11"/>
        </w:numPr>
        <w:jc w:val="center"/>
        <w:rPr>
          <w:rFonts w:ascii="Times New Roman" w:hAnsi="Times New Roman" w:cs="Times New Roman"/>
        </w:rPr>
      </w:pPr>
      <w:r>
        <w:rPr>
          <w:rFonts w:ascii="Times New Roman" w:hAnsi="Times New Roman" w:cs="Times New Roman"/>
        </w:rPr>
        <w:t xml:space="preserve">                                         (b)</w:t>
      </w:r>
      <w:r w:rsidRPr="00140547">
        <w:rPr>
          <w:rFonts w:ascii="Times New Roman" w:hAnsi="Times New Roman" w:cs="Times New Roman"/>
        </w:rPr>
        <w:t xml:space="preserve">      </w:t>
      </w:r>
      <w:r w:rsidR="00D0198F" w:rsidRPr="00AC7AE5">
        <w:rPr>
          <w:noProof/>
        </w:rPr>
        <w:drawing>
          <wp:inline distT="0" distB="0" distL="0" distR="0" wp14:anchorId="5772C274" wp14:editId="689AB813">
            <wp:extent cx="3184061" cy="23852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90239" cy="2389923"/>
                    </a:xfrm>
                    <a:prstGeom prst="rect">
                      <a:avLst/>
                    </a:prstGeom>
                    <a:noFill/>
                    <a:ln>
                      <a:noFill/>
                    </a:ln>
                  </pic:spPr>
                </pic:pic>
              </a:graphicData>
            </a:graphic>
          </wp:inline>
        </w:drawing>
      </w:r>
      <w:r w:rsidRPr="00140547">
        <w:rPr>
          <w:rFonts w:ascii="Times New Roman" w:hAnsi="Times New Roman" w:cs="Times New Roman"/>
        </w:rPr>
        <w:t xml:space="preserve">     </w:t>
      </w:r>
    </w:p>
    <w:p w14:paraId="450C51DD" w14:textId="20BAF684" w:rsidR="00140547" w:rsidRPr="00140547" w:rsidRDefault="00D0198F" w:rsidP="00D0198F">
      <w:pPr>
        <w:pStyle w:val="ListParagraph"/>
        <w:jc w:val="center"/>
        <w:rPr>
          <w:rFonts w:ascii="Times New Roman" w:hAnsi="Times New Roman" w:cs="Times New Roman"/>
        </w:rPr>
      </w:pPr>
      <w:r>
        <w:rPr>
          <w:rFonts w:ascii="Times New Roman" w:hAnsi="Times New Roman" w:cs="Times New Roman"/>
        </w:rPr>
        <w:t>(c)</w:t>
      </w:r>
    </w:p>
    <w:p w14:paraId="51AEA8F7" w14:textId="3494E08D" w:rsidR="00E13489" w:rsidRDefault="002B3A56" w:rsidP="00E13489">
      <w:pPr>
        <w:pStyle w:val="Caption"/>
        <w:jc w:val="center"/>
      </w:pPr>
      <w:bookmarkStart w:id="2" w:name="_Ref447005536"/>
      <w:r>
        <w:t xml:space="preserve">Figure </w:t>
      </w:r>
      <w:r>
        <w:fldChar w:fldCharType="begin"/>
      </w:r>
      <w:r>
        <w:instrText xml:space="preserve"> SEQ Figure \* ARABIC </w:instrText>
      </w:r>
      <w:r>
        <w:fldChar w:fldCharType="separate"/>
      </w:r>
      <w:r w:rsidR="003A30BF">
        <w:rPr>
          <w:noProof/>
        </w:rPr>
        <w:t>4</w:t>
      </w:r>
      <w:r>
        <w:fldChar w:fldCharType="end"/>
      </w:r>
      <w:bookmarkEnd w:id="2"/>
      <w:r>
        <w:t xml:space="preserve"> </w:t>
      </w:r>
      <w:r w:rsidR="00D0198F">
        <w:t xml:space="preserve">Characteristics of Transmitted Signal </w:t>
      </w:r>
      <w:r w:rsidR="00140547">
        <w:t xml:space="preserve">(a) </w:t>
      </w:r>
      <w:r>
        <w:t>DFT-S-OFDM symbol in time domain samples</w:t>
      </w:r>
      <w:r w:rsidR="00D0198F">
        <w:t xml:space="preserve">; </w:t>
      </w:r>
      <w:r w:rsidR="00140547">
        <w:t>(b) PAPR</w:t>
      </w:r>
      <w:r w:rsidR="00D0198F">
        <w:t>; and (c) PSD</w:t>
      </w:r>
      <w:r w:rsidR="00E13489" w:rsidRPr="00E13489">
        <w:t xml:space="preserve"> </w:t>
      </w:r>
      <w:r w:rsidR="00E13489">
        <w:t>of transmitted signal from UE1</w:t>
      </w:r>
    </w:p>
    <w:p w14:paraId="7D7FD15C" w14:textId="34632A42" w:rsidR="00BC79D7" w:rsidRPr="002B0536" w:rsidRDefault="00A83A43" w:rsidP="00EE1CBE">
      <w:pPr>
        <w:jc w:val="both"/>
        <w:rPr>
          <w:rFonts w:ascii="Times New Roman" w:hAnsi="Times New Roman"/>
        </w:rPr>
      </w:pPr>
      <w:r>
        <w:rPr>
          <w:rFonts w:ascii="Times New Roman" w:hAnsi="Times New Roman" w:cs="Times New Roman"/>
          <w:lang w:val="en-GB"/>
        </w:rPr>
        <w:lastRenderedPageBreak/>
        <w:t xml:space="preserve">In the multipath channel scenario, the performance will be impacted from a combination of ISI and ACI. From </w:t>
      </w:r>
      <w:r w:rsidRPr="00663F54">
        <w:rPr>
          <w:rFonts w:ascii="Times New Roman" w:hAnsi="Times New Roman" w:cs="Times New Roman"/>
          <w:lang w:val="en-GB"/>
        </w:rPr>
        <w:fldChar w:fldCharType="begin"/>
      </w:r>
      <w:r w:rsidRPr="00663F54">
        <w:rPr>
          <w:rFonts w:ascii="Times New Roman" w:hAnsi="Times New Roman" w:cs="Times New Roman"/>
          <w:lang w:val="en-GB"/>
        </w:rPr>
        <w:instrText xml:space="preserve"> REF _Ref447011805 \h </w:instrText>
      </w:r>
      <w:r>
        <w:rPr>
          <w:rFonts w:ascii="Times New Roman" w:hAnsi="Times New Roman" w:cs="Times New Roman"/>
          <w:lang w:val="en-GB"/>
        </w:rPr>
        <w:instrText xml:space="preserve"> \* MERGEFORMAT </w:instrText>
      </w:r>
      <w:r w:rsidRPr="00663F54">
        <w:rPr>
          <w:rFonts w:ascii="Times New Roman" w:hAnsi="Times New Roman" w:cs="Times New Roman"/>
          <w:lang w:val="en-GB"/>
        </w:rPr>
      </w:r>
      <w:r w:rsidRPr="00663F54">
        <w:rPr>
          <w:rFonts w:ascii="Times New Roman" w:hAnsi="Times New Roman" w:cs="Times New Roman"/>
          <w:lang w:val="en-GB"/>
        </w:rPr>
        <w:fldChar w:fldCharType="separate"/>
      </w:r>
      <w:r w:rsidR="003A30BF" w:rsidRPr="003A30BF">
        <w:rPr>
          <w:rFonts w:ascii="Times New Roman" w:hAnsi="Times New Roman" w:cs="Times New Roman"/>
        </w:rPr>
        <w:t xml:space="preserve">Figure </w:t>
      </w:r>
      <w:r w:rsidR="003A30BF" w:rsidRPr="003A30BF">
        <w:rPr>
          <w:rFonts w:ascii="Times New Roman" w:hAnsi="Times New Roman" w:cs="Times New Roman"/>
          <w:noProof/>
        </w:rPr>
        <w:t>5</w:t>
      </w:r>
      <w:r w:rsidRPr="00663F54">
        <w:rPr>
          <w:rFonts w:ascii="Times New Roman" w:hAnsi="Times New Roman" w:cs="Times New Roman"/>
          <w:lang w:val="en-GB"/>
        </w:rPr>
        <w:fldChar w:fldCharType="end"/>
      </w:r>
      <w:r w:rsidR="00C353EC">
        <w:rPr>
          <w:rFonts w:ascii="Times New Roman" w:hAnsi="Times New Roman" w:cs="Times New Roman"/>
          <w:lang w:val="en-GB"/>
        </w:rPr>
        <w:t xml:space="preserve"> </w:t>
      </w:r>
      <w:r>
        <w:rPr>
          <w:rFonts w:ascii="Times New Roman" w:hAnsi="Times New Roman" w:cs="Times New Roman"/>
          <w:lang w:val="en-GB"/>
        </w:rPr>
        <w:t xml:space="preserve">(b) and (c) shown in Appendix one can observe that, if the channel delay spread is kept in the tail duration (e.g. EPA channel), ZT and UW DFT-S-OFDM will perform the same, and both are better than CP DFT-S-OFDM in high modulation and high SNR due to their low sensitivity to ACI. However, when the channel delay spread is larger than the tail duration (e.g. ETU channel), the performance of UW DFT-S-OFDM becomes worse than ZT DFT-S-OFDM. This is due to ISI for each symbol including samples from the tail of the previous symbol, this is stronger for the UW than ZT.        </w:t>
      </w:r>
    </w:p>
    <w:p w14:paraId="7D7FD15D" w14:textId="1F49F995" w:rsidR="00F60581" w:rsidRDefault="00B00F50" w:rsidP="00B00F50">
      <w:pPr>
        <w:pStyle w:val="Heading1"/>
        <w:pBdr>
          <w:top w:val="single" w:sz="12" w:space="1" w:color="auto"/>
        </w:pBdr>
        <w:spacing w:line="276" w:lineRule="auto"/>
      </w:pPr>
      <w:r>
        <w:t>Conclusion</w:t>
      </w:r>
    </w:p>
    <w:p w14:paraId="72B7189E" w14:textId="77777777" w:rsidR="0087712E" w:rsidRDefault="0087712E" w:rsidP="004150C1">
      <w:pPr>
        <w:spacing w:after="0" w:line="240" w:lineRule="auto"/>
        <w:jc w:val="both"/>
        <w:rPr>
          <w:rFonts w:ascii="Times New Roman" w:hAnsi="Times New Roman" w:cs="Times New Roman"/>
          <w:lang w:val="en-GB"/>
        </w:rPr>
      </w:pPr>
    </w:p>
    <w:p w14:paraId="723CEBB4" w14:textId="5B58EDAE" w:rsidR="00DE662C" w:rsidRDefault="00C33247" w:rsidP="004150C1">
      <w:pPr>
        <w:spacing w:after="0" w:line="240" w:lineRule="auto"/>
        <w:jc w:val="both"/>
        <w:rPr>
          <w:rFonts w:ascii="Times New Roman" w:hAnsi="Times New Roman" w:cs="Times New Roman"/>
          <w:lang w:val="en-GB"/>
        </w:rPr>
      </w:pPr>
      <w:r w:rsidRPr="00C33247">
        <w:rPr>
          <w:rFonts w:ascii="Times New Roman" w:hAnsi="Times New Roman" w:cs="Times New Roman"/>
          <w:lang w:val="en-GB"/>
        </w:rPr>
        <w:t xml:space="preserve">In this document </w:t>
      </w:r>
      <w:r>
        <w:rPr>
          <w:rFonts w:ascii="Times New Roman" w:hAnsi="Times New Roman" w:cs="Times New Roman"/>
          <w:lang w:val="en-GB"/>
        </w:rPr>
        <w:t xml:space="preserve">we </w:t>
      </w:r>
      <w:r w:rsidR="00DE662C">
        <w:rPr>
          <w:rFonts w:ascii="Times New Roman" w:hAnsi="Times New Roman" w:cs="Times New Roman"/>
          <w:lang w:val="en-GB"/>
        </w:rPr>
        <w:t xml:space="preserve">discussed variants of </w:t>
      </w:r>
      <w:r>
        <w:rPr>
          <w:rFonts w:ascii="Times New Roman" w:hAnsi="Times New Roman" w:cs="Times New Roman"/>
          <w:lang w:val="en-GB"/>
        </w:rPr>
        <w:t xml:space="preserve">DFT-S-OFDM based waveforms, i.e., ZT DFT-S-OFDM and UW DFT-S-OFDM. We provided </w:t>
      </w:r>
      <w:r w:rsidR="00760AD3">
        <w:rPr>
          <w:rFonts w:ascii="Times New Roman" w:hAnsi="Times New Roman" w:cs="Times New Roman"/>
          <w:lang w:val="en-GB"/>
        </w:rPr>
        <w:t xml:space="preserve">an </w:t>
      </w:r>
      <w:r>
        <w:rPr>
          <w:rFonts w:ascii="Times New Roman" w:hAnsi="Times New Roman" w:cs="Times New Roman"/>
          <w:lang w:val="en-GB"/>
        </w:rPr>
        <w:t xml:space="preserve">overview of those waveforms and </w:t>
      </w:r>
      <w:r w:rsidR="00DE662C">
        <w:rPr>
          <w:rFonts w:ascii="Times New Roman" w:hAnsi="Times New Roman" w:cs="Times New Roman"/>
          <w:lang w:val="en-GB"/>
        </w:rPr>
        <w:t xml:space="preserve">highlighted some of advantages </w:t>
      </w:r>
      <w:r w:rsidR="00716C38">
        <w:rPr>
          <w:rFonts w:ascii="Times New Roman" w:hAnsi="Times New Roman" w:cs="Times New Roman"/>
          <w:lang w:val="en-GB"/>
        </w:rPr>
        <w:t>for</w:t>
      </w:r>
      <w:r w:rsidR="00DE662C">
        <w:rPr>
          <w:rFonts w:ascii="Times New Roman" w:hAnsi="Times New Roman" w:cs="Times New Roman"/>
          <w:lang w:val="en-GB"/>
        </w:rPr>
        <w:t xml:space="preserve"> each candidate</w:t>
      </w:r>
      <w:r w:rsidR="00716C38">
        <w:rPr>
          <w:rFonts w:ascii="Times New Roman" w:hAnsi="Times New Roman" w:cs="Times New Roman"/>
          <w:lang w:val="en-GB"/>
        </w:rPr>
        <w:t xml:space="preserve"> waveform</w:t>
      </w:r>
      <w:r w:rsidR="00DE662C">
        <w:rPr>
          <w:rFonts w:ascii="Times New Roman" w:hAnsi="Times New Roman" w:cs="Times New Roman"/>
          <w:lang w:val="en-GB"/>
        </w:rPr>
        <w:t>.</w:t>
      </w:r>
      <w:r w:rsidR="00682410">
        <w:rPr>
          <w:rFonts w:ascii="Times New Roman" w:hAnsi="Times New Roman" w:cs="Times New Roman"/>
          <w:lang w:val="en-GB"/>
        </w:rPr>
        <w:t xml:space="preserve"> </w:t>
      </w:r>
      <w:r w:rsidR="00EE1CBE">
        <w:rPr>
          <w:rFonts w:ascii="Times New Roman" w:hAnsi="Times New Roman" w:cs="Times New Roman"/>
          <w:lang w:val="en-GB"/>
        </w:rPr>
        <w:t>We make the following proposal:</w:t>
      </w:r>
    </w:p>
    <w:p w14:paraId="668E2100" w14:textId="77777777" w:rsidR="00DE662C" w:rsidRDefault="00DE662C" w:rsidP="004150C1">
      <w:pPr>
        <w:spacing w:after="0" w:line="240" w:lineRule="auto"/>
        <w:jc w:val="both"/>
        <w:rPr>
          <w:rFonts w:ascii="Times New Roman" w:hAnsi="Times New Roman" w:cs="Times New Roman"/>
          <w:lang w:val="en-GB"/>
        </w:rPr>
      </w:pPr>
    </w:p>
    <w:p w14:paraId="7D7FD162" w14:textId="4AB281AB" w:rsidR="003463A6" w:rsidRDefault="00DE662C" w:rsidP="00FF0D12">
      <w:pPr>
        <w:jc w:val="both"/>
        <w:rPr>
          <w:rFonts w:ascii="Times New Roman" w:hAnsi="Times New Roman"/>
          <w:i/>
        </w:rPr>
      </w:pPr>
      <w:r w:rsidRPr="004150C1">
        <w:rPr>
          <w:rFonts w:ascii="Times New Roman" w:hAnsi="Times New Roman"/>
          <w:b/>
          <w:i/>
        </w:rPr>
        <w:t xml:space="preserve">Proposal: </w:t>
      </w:r>
      <w:r>
        <w:rPr>
          <w:rFonts w:ascii="Times New Roman" w:hAnsi="Times New Roman"/>
          <w:i/>
        </w:rPr>
        <w:t xml:space="preserve">Waveforms </w:t>
      </w:r>
      <w:r w:rsidR="00716C38">
        <w:rPr>
          <w:rFonts w:ascii="Times New Roman" w:hAnsi="Times New Roman"/>
          <w:i/>
        </w:rPr>
        <w:t>which use</w:t>
      </w:r>
      <w:r>
        <w:rPr>
          <w:rFonts w:ascii="Times New Roman" w:hAnsi="Times New Roman"/>
          <w:i/>
        </w:rPr>
        <w:t xml:space="preserve"> DFT-S-OFDM </w:t>
      </w:r>
      <w:r w:rsidR="00716C38">
        <w:rPr>
          <w:rFonts w:ascii="Times New Roman" w:hAnsi="Times New Roman"/>
          <w:i/>
        </w:rPr>
        <w:t xml:space="preserve">as a basis </w:t>
      </w:r>
      <w:r>
        <w:rPr>
          <w:rFonts w:ascii="Times New Roman" w:hAnsi="Times New Roman"/>
          <w:i/>
        </w:rPr>
        <w:t xml:space="preserve">should be studied for the UL of </w:t>
      </w:r>
      <w:r w:rsidR="00716C38">
        <w:rPr>
          <w:rFonts w:ascii="Times New Roman" w:hAnsi="Times New Roman"/>
          <w:i/>
        </w:rPr>
        <w:t xml:space="preserve">the </w:t>
      </w:r>
      <w:r>
        <w:rPr>
          <w:rFonts w:ascii="Times New Roman" w:hAnsi="Times New Roman"/>
          <w:i/>
        </w:rPr>
        <w:t>new radio.</w:t>
      </w:r>
    </w:p>
    <w:p w14:paraId="51F425C6" w14:textId="77777777" w:rsidR="00DE662C" w:rsidRPr="00077CF3" w:rsidRDefault="00DE662C" w:rsidP="00A20F1D">
      <w:pPr>
        <w:pStyle w:val="Heading1"/>
        <w:keepLines/>
        <w:numPr>
          <w:ilvl w:val="0"/>
          <w:numId w:val="0"/>
        </w:numPr>
        <w:pBdr>
          <w:top w:val="single" w:sz="12" w:space="3" w:color="auto"/>
        </w:pBdr>
        <w:overflowPunct w:val="0"/>
        <w:autoSpaceDE w:val="0"/>
        <w:autoSpaceDN w:val="0"/>
        <w:adjustRightInd w:val="0"/>
        <w:spacing w:after="180"/>
        <w:ind w:left="432" w:hanging="432"/>
        <w:textAlignment w:val="baseline"/>
      </w:pPr>
      <w:r w:rsidRPr="00077CF3">
        <w:t>References</w:t>
      </w:r>
    </w:p>
    <w:p w14:paraId="0FB4B4B5" w14:textId="68D391AA" w:rsidR="00075B39" w:rsidRPr="00EE1CBE" w:rsidRDefault="00F73D6E" w:rsidP="0004738B">
      <w:pPr>
        <w:pStyle w:val="ListParagraph"/>
        <w:numPr>
          <w:ilvl w:val="0"/>
          <w:numId w:val="2"/>
        </w:numPr>
        <w:spacing w:before="120"/>
        <w:jc w:val="both"/>
        <w:rPr>
          <w:rFonts w:ascii="Times New Roman" w:hAnsi="Times New Roman"/>
          <w:sz w:val="20"/>
          <w:szCs w:val="20"/>
        </w:rPr>
      </w:pPr>
      <w:bookmarkStart w:id="3" w:name="_Ref444525514"/>
      <w:bookmarkStart w:id="4" w:name="_Ref446341336"/>
      <w:bookmarkStart w:id="5" w:name="_Ref442098367"/>
      <w:r w:rsidRPr="00EE1CBE">
        <w:rPr>
          <w:rFonts w:ascii="Times New Roman" w:eastAsiaTheme="minorEastAsia" w:hAnsi="Times New Roman"/>
          <w:snapToGrid w:val="0"/>
          <w:sz w:val="20"/>
          <w:szCs w:val="20"/>
          <w:lang w:eastAsia="zh-CN"/>
        </w:rPr>
        <w:t>3GPP, RP</w:t>
      </w:r>
      <w:r w:rsidR="00F846A7" w:rsidRPr="00EE1CBE">
        <w:rPr>
          <w:rFonts w:ascii="Times New Roman" w:eastAsiaTheme="minorEastAsia" w:hAnsi="Times New Roman"/>
          <w:snapToGrid w:val="0"/>
          <w:sz w:val="20"/>
          <w:szCs w:val="20"/>
          <w:lang w:eastAsia="zh-CN"/>
        </w:rPr>
        <w:t>-</w:t>
      </w:r>
      <w:bookmarkEnd w:id="3"/>
      <w:r w:rsidR="006A7A3C" w:rsidRPr="00EE1CBE">
        <w:rPr>
          <w:rFonts w:ascii="Times New Roman" w:eastAsiaTheme="minorEastAsia" w:hAnsi="Times New Roman"/>
          <w:snapToGrid w:val="0"/>
          <w:sz w:val="20"/>
          <w:szCs w:val="20"/>
          <w:lang w:eastAsia="zh-CN"/>
        </w:rPr>
        <w:t xml:space="preserve">160671, </w:t>
      </w:r>
      <w:r w:rsidRPr="00EE1CBE">
        <w:rPr>
          <w:rFonts w:ascii="Times New Roman" w:eastAsiaTheme="minorEastAsia" w:hAnsi="Times New Roman"/>
          <w:snapToGrid w:val="0"/>
          <w:sz w:val="20"/>
          <w:szCs w:val="20"/>
          <w:lang w:eastAsia="zh-CN"/>
        </w:rPr>
        <w:t>“</w:t>
      </w:r>
      <w:r w:rsidR="006A7A3C" w:rsidRPr="00EE1CBE">
        <w:rPr>
          <w:rFonts w:ascii="Times New Roman" w:eastAsiaTheme="minorEastAsia" w:hAnsi="Times New Roman"/>
          <w:snapToGrid w:val="0"/>
          <w:sz w:val="20"/>
          <w:szCs w:val="20"/>
          <w:lang w:eastAsia="zh-CN"/>
        </w:rPr>
        <w:t>Study on New Radio Access Technology</w:t>
      </w:r>
      <w:r w:rsidRPr="00EE1CBE">
        <w:rPr>
          <w:rFonts w:ascii="Times New Roman" w:eastAsiaTheme="minorEastAsia" w:hAnsi="Times New Roman"/>
          <w:snapToGrid w:val="0"/>
          <w:sz w:val="20"/>
          <w:szCs w:val="20"/>
          <w:lang w:eastAsia="zh-CN"/>
        </w:rPr>
        <w:t>,” Mar. 2016.</w:t>
      </w:r>
      <w:bookmarkEnd w:id="4"/>
      <w:r w:rsidR="006A7A3C" w:rsidRPr="00EE1CBE">
        <w:rPr>
          <w:rFonts w:ascii="Times New Roman" w:eastAsiaTheme="minorEastAsia" w:hAnsi="Times New Roman"/>
          <w:snapToGrid w:val="0"/>
          <w:sz w:val="20"/>
          <w:szCs w:val="20"/>
          <w:lang w:eastAsia="zh-CN"/>
        </w:rPr>
        <w:t xml:space="preserve"> </w:t>
      </w:r>
    </w:p>
    <w:p w14:paraId="560C2319" w14:textId="77777777" w:rsidR="000F4B14" w:rsidRPr="00EE1CBE" w:rsidRDefault="000F4B14" w:rsidP="000F4B14">
      <w:pPr>
        <w:pStyle w:val="ListParagraph"/>
        <w:numPr>
          <w:ilvl w:val="0"/>
          <w:numId w:val="2"/>
        </w:numPr>
        <w:rPr>
          <w:rFonts w:ascii="Times New Roman" w:eastAsiaTheme="minorEastAsia" w:hAnsi="Times New Roman"/>
          <w:snapToGrid w:val="0"/>
          <w:sz w:val="20"/>
          <w:szCs w:val="20"/>
          <w:lang w:eastAsia="zh-CN"/>
        </w:rPr>
      </w:pPr>
      <w:r w:rsidRPr="00EE1CBE">
        <w:rPr>
          <w:rFonts w:ascii="Times New Roman" w:eastAsiaTheme="minorEastAsia" w:hAnsi="Times New Roman"/>
          <w:snapToGrid w:val="0"/>
          <w:sz w:val="20"/>
          <w:szCs w:val="20"/>
          <w:lang w:eastAsia="zh-CN"/>
        </w:rPr>
        <w:t>3GPP TR 38.913 v0.3, Mar 2016, Study on Scenarios and Requirements for Next Generation Access Technologies; (Release 14).</w:t>
      </w:r>
    </w:p>
    <w:p w14:paraId="794F37D8" w14:textId="331E10B1" w:rsidR="0069402F" w:rsidRPr="00EE1CBE" w:rsidRDefault="0069402F" w:rsidP="0069402F">
      <w:pPr>
        <w:pStyle w:val="ListParagraph"/>
        <w:numPr>
          <w:ilvl w:val="0"/>
          <w:numId w:val="2"/>
        </w:numPr>
        <w:spacing w:before="120"/>
        <w:jc w:val="both"/>
        <w:rPr>
          <w:rFonts w:ascii="Times New Roman" w:hAnsi="Times New Roman" w:cs="Times New Roman"/>
          <w:sz w:val="20"/>
          <w:szCs w:val="20"/>
        </w:rPr>
      </w:pPr>
      <w:r w:rsidRPr="00EE1CBE">
        <w:rPr>
          <w:rFonts w:ascii="Times New Roman" w:hAnsi="Times New Roman" w:cs="Times New Roman"/>
          <w:sz w:val="20"/>
          <w:szCs w:val="20"/>
        </w:rPr>
        <w:t>Gilberto Berardinelli, et. al. “On the potential of zero-tail DFT-spread-OFDM in 5G networks”, 2014 IEEE 80th Vehicular Technology Conference (VTC Fall), 2014</w:t>
      </w:r>
    </w:p>
    <w:p w14:paraId="4C71ACBA" w14:textId="275E5E7E" w:rsidR="00674E2F" w:rsidRPr="00EE1CBE" w:rsidRDefault="00674E2F" w:rsidP="00674E2F">
      <w:pPr>
        <w:pStyle w:val="ListParagraph"/>
        <w:numPr>
          <w:ilvl w:val="0"/>
          <w:numId w:val="2"/>
        </w:numPr>
        <w:spacing w:before="120"/>
        <w:jc w:val="both"/>
        <w:rPr>
          <w:rFonts w:ascii="Times New Roman" w:hAnsi="Times New Roman" w:cs="Times New Roman"/>
          <w:sz w:val="20"/>
          <w:szCs w:val="20"/>
        </w:rPr>
      </w:pPr>
      <w:r w:rsidRPr="00EE1CBE">
        <w:rPr>
          <w:rFonts w:ascii="Times New Roman" w:hAnsi="Times New Roman" w:cs="Times New Roman"/>
          <w:sz w:val="20"/>
          <w:szCs w:val="20"/>
        </w:rPr>
        <w:t>Utsaw Kumar, et. al., “A Waveform for 5G: Guard Interval DFT-s-OFDM,” 2015 IEEE Globecom Workshops (GC Wkshps)</w:t>
      </w:r>
      <w:r w:rsidR="00FC7C16" w:rsidRPr="00EE1CBE">
        <w:rPr>
          <w:rFonts w:ascii="Times New Roman" w:hAnsi="Times New Roman" w:cs="Times New Roman"/>
          <w:sz w:val="20"/>
          <w:szCs w:val="20"/>
        </w:rPr>
        <w:t>, 2015.</w:t>
      </w:r>
    </w:p>
    <w:p w14:paraId="7D7FD168" w14:textId="2004097D" w:rsidR="002B0536" w:rsidRPr="00EE1CBE" w:rsidRDefault="00804F97" w:rsidP="002122AD">
      <w:pPr>
        <w:pStyle w:val="ListParagraph"/>
        <w:numPr>
          <w:ilvl w:val="0"/>
          <w:numId w:val="2"/>
        </w:numPr>
        <w:spacing w:before="120"/>
        <w:jc w:val="both"/>
        <w:rPr>
          <w:rFonts w:ascii="Times New Roman" w:hAnsi="Times New Roman" w:cs="Times New Roman"/>
          <w:sz w:val="20"/>
          <w:szCs w:val="20"/>
        </w:rPr>
      </w:pPr>
      <w:r w:rsidRPr="00EE1CBE">
        <w:rPr>
          <w:rFonts w:ascii="Times New Roman" w:hAnsi="Times New Roman" w:cs="Times New Roman"/>
          <w:sz w:val="20"/>
          <w:szCs w:val="20"/>
        </w:rPr>
        <w:t>Hasegawa, F.; et. al., "Static sequence assisted out-of-band power suppression for DFT-s-OFDM," in Personal, Indoor, and Mobile Radio Communications (PIMRC), 2015 IEEE 26th Annual International Symposium on , vol., no., pp.61-66, Aug. 30 2015-Sept. 2 2015</w:t>
      </w:r>
      <w:bookmarkEnd w:id="5"/>
    </w:p>
    <w:p w14:paraId="46862ED4" w14:textId="2E216126" w:rsidR="00DB0704" w:rsidRPr="00EE1CBE" w:rsidRDefault="00DB0704" w:rsidP="002122AD">
      <w:pPr>
        <w:pStyle w:val="ListParagraph"/>
        <w:numPr>
          <w:ilvl w:val="0"/>
          <w:numId w:val="2"/>
        </w:numPr>
        <w:spacing w:before="120"/>
        <w:jc w:val="both"/>
        <w:rPr>
          <w:rFonts w:ascii="Times New Roman" w:hAnsi="Times New Roman" w:cs="Times New Roman"/>
          <w:sz w:val="20"/>
          <w:szCs w:val="20"/>
        </w:rPr>
      </w:pPr>
      <w:r w:rsidRPr="00EE1CBE">
        <w:rPr>
          <w:rFonts w:ascii="Times New Roman" w:hAnsi="Times New Roman" w:cs="Times New Roman"/>
          <w:sz w:val="20"/>
          <w:szCs w:val="20"/>
        </w:rPr>
        <w:t>Mario Huemer, et. al., “Unique Word Prefix in SC/FDE and OFDM: A Comparison,” IEEE Globecom 2010 Workshop on Broadband Single Carrier and Frequency Domain Communications, 2010.</w:t>
      </w:r>
    </w:p>
    <w:p w14:paraId="67E1480A" w14:textId="5EF72EB8" w:rsidR="0048686A" w:rsidRPr="00EE1CBE" w:rsidRDefault="0048686A" w:rsidP="0048686A">
      <w:pPr>
        <w:pStyle w:val="ListParagraph"/>
        <w:numPr>
          <w:ilvl w:val="0"/>
          <w:numId w:val="2"/>
        </w:numPr>
        <w:spacing w:before="120"/>
        <w:jc w:val="both"/>
        <w:rPr>
          <w:rFonts w:ascii="Times New Roman" w:hAnsi="Times New Roman" w:cs="Times New Roman"/>
          <w:sz w:val="20"/>
          <w:szCs w:val="20"/>
        </w:rPr>
      </w:pPr>
      <w:r w:rsidRPr="00EE1CBE">
        <w:rPr>
          <w:rFonts w:ascii="Times New Roman" w:hAnsi="Times New Roman" w:cs="Times New Roman"/>
          <w:sz w:val="20"/>
          <w:szCs w:val="20"/>
        </w:rPr>
        <w:t>F. Pancaldi et al., “Single-carrier frequency domain equalization,” IEEE Sig. Proc. Mag., vol. 25, no. 5, pp. 37–56, Sep. 2008</w:t>
      </w:r>
    </w:p>
    <w:p w14:paraId="28101C97" w14:textId="77777777" w:rsidR="00A20F1D" w:rsidRPr="00EE1CBE" w:rsidRDefault="00A20F1D" w:rsidP="00A20F1D">
      <w:pPr>
        <w:spacing w:before="120"/>
        <w:jc w:val="both"/>
        <w:rPr>
          <w:rFonts w:ascii="Times New Roman" w:hAnsi="Times New Roman" w:cs="Times New Roman"/>
          <w:sz w:val="20"/>
          <w:szCs w:val="20"/>
        </w:rPr>
      </w:pPr>
    </w:p>
    <w:p w14:paraId="4C6CD7EF" w14:textId="77777777" w:rsidR="0087712E" w:rsidRDefault="0087712E" w:rsidP="00A20F1D">
      <w:pPr>
        <w:spacing w:before="120"/>
        <w:jc w:val="both"/>
        <w:rPr>
          <w:rFonts w:ascii="Times New Roman" w:hAnsi="Times New Roman" w:cs="Times New Roman"/>
        </w:rPr>
      </w:pPr>
    </w:p>
    <w:p w14:paraId="06A4BCAD" w14:textId="77777777" w:rsidR="0087712E" w:rsidRDefault="0087712E" w:rsidP="00A20F1D">
      <w:pPr>
        <w:spacing w:before="120"/>
        <w:jc w:val="both"/>
        <w:rPr>
          <w:rFonts w:ascii="Times New Roman" w:hAnsi="Times New Roman" w:cs="Times New Roman"/>
        </w:rPr>
      </w:pPr>
    </w:p>
    <w:p w14:paraId="78E6EBF2" w14:textId="77777777" w:rsidR="0087712E" w:rsidRDefault="0087712E" w:rsidP="00A20F1D">
      <w:pPr>
        <w:spacing w:before="120"/>
        <w:jc w:val="both"/>
        <w:rPr>
          <w:rFonts w:ascii="Times New Roman" w:hAnsi="Times New Roman" w:cs="Times New Roman"/>
        </w:rPr>
      </w:pPr>
    </w:p>
    <w:p w14:paraId="4DF69E78" w14:textId="77777777" w:rsidR="0087712E" w:rsidRDefault="0087712E" w:rsidP="00A20F1D">
      <w:pPr>
        <w:spacing w:before="120"/>
        <w:jc w:val="both"/>
        <w:rPr>
          <w:rFonts w:ascii="Times New Roman" w:hAnsi="Times New Roman" w:cs="Times New Roman"/>
        </w:rPr>
      </w:pPr>
    </w:p>
    <w:p w14:paraId="092A4FAB" w14:textId="77777777" w:rsidR="0087712E" w:rsidRDefault="0087712E" w:rsidP="00A20F1D">
      <w:pPr>
        <w:spacing w:before="120"/>
        <w:jc w:val="both"/>
        <w:rPr>
          <w:rFonts w:ascii="Times New Roman" w:hAnsi="Times New Roman" w:cs="Times New Roman"/>
        </w:rPr>
      </w:pPr>
    </w:p>
    <w:p w14:paraId="373F0014" w14:textId="77777777" w:rsidR="0087712E" w:rsidRDefault="0087712E" w:rsidP="00A20F1D">
      <w:pPr>
        <w:spacing w:before="120"/>
        <w:jc w:val="both"/>
        <w:rPr>
          <w:rFonts w:ascii="Times New Roman" w:hAnsi="Times New Roman" w:cs="Times New Roman"/>
        </w:rPr>
      </w:pPr>
    </w:p>
    <w:p w14:paraId="06F2D882" w14:textId="77777777" w:rsidR="0087712E" w:rsidRDefault="0087712E" w:rsidP="00A20F1D">
      <w:pPr>
        <w:spacing w:before="120"/>
        <w:jc w:val="both"/>
        <w:rPr>
          <w:rFonts w:ascii="Times New Roman" w:hAnsi="Times New Roman" w:cs="Times New Roman"/>
        </w:rPr>
      </w:pPr>
    </w:p>
    <w:p w14:paraId="2D68B384" w14:textId="77777777" w:rsidR="0087712E" w:rsidRDefault="0087712E" w:rsidP="00A20F1D">
      <w:pPr>
        <w:spacing w:before="120"/>
        <w:jc w:val="both"/>
        <w:rPr>
          <w:rFonts w:ascii="Times New Roman" w:hAnsi="Times New Roman" w:cs="Times New Roman"/>
        </w:rPr>
      </w:pPr>
    </w:p>
    <w:p w14:paraId="662F8003" w14:textId="77777777" w:rsidR="00EE1CBE" w:rsidRDefault="00EE1CBE" w:rsidP="00A20F1D">
      <w:pPr>
        <w:spacing w:before="120"/>
        <w:jc w:val="both"/>
        <w:rPr>
          <w:rFonts w:ascii="Times New Roman" w:hAnsi="Times New Roman" w:cs="Times New Roman"/>
        </w:rPr>
      </w:pPr>
    </w:p>
    <w:p w14:paraId="474EECD9" w14:textId="77777777" w:rsidR="00EE1CBE" w:rsidRDefault="00EE1CBE" w:rsidP="00A20F1D">
      <w:pPr>
        <w:spacing w:before="120"/>
        <w:jc w:val="both"/>
        <w:rPr>
          <w:rFonts w:ascii="Times New Roman" w:hAnsi="Times New Roman" w:cs="Times New Roman"/>
        </w:rPr>
      </w:pPr>
    </w:p>
    <w:p w14:paraId="39E1210A" w14:textId="77777777" w:rsidR="00EE1CBE" w:rsidRDefault="00EE1CBE" w:rsidP="00A20F1D">
      <w:pPr>
        <w:spacing w:before="120"/>
        <w:jc w:val="both"/>
        <w:rPr>
          <w:rFonts w:ascii="Times New Roman" w:hAnsi="Times New Roman" w:cs="Times New Roman"/>
        </w:rPr>
      </w:pPr>
    </w:p>
    <w:p w14:paraId="1AF207D1" w14:textId="339941A4" w:rsidR="0087712E" w:rsidRPr="00077CF3" w:rsidRDefault="0087712E" w:rsidP="0087712E">
      <w:pPr>
        <w:pStyle w:val="Heading1"/>
        <w:keepLines/>
        <w:numPr>
          <w:ilvl w:val="0"/>
          <w:numId w:val="0"/>
        </w:numPr>
        <w:pBdr>
          <w:top w:val="single" w:sz="12" w:space="3" w:color="auto"/>
        </w:pBdr>
        <w:overflowPunct w:val="0"/>
        <w:autoSpaceDE w:val="0"/>
        <w:autoSpaceDN w:val="0"/>
        <w:adjustRightInd w:val="0"/>
        <w:spacing w:after="180"/>
        <w:ind w:left="432" w:hanging="432"/>
        <w:textAlignment w:val="baseline"/>
      </w:pPr>
      <w:r>
        <w:lastRenderedPageBreak/>
        <w:t>App</w:t>
      </w:r>
      <w:bookmarkStart w:id="6" w:name="_GoBack"/>
      <w:bookmarkEnd w:id="6"/>
      <w:r>
        <w:t>endix</w:t>
      </w:r>
    </w:p>
    <w:p w14:paraId="699EE6B5" w14:textId="77777777" w:rsidR="00C51383" w:rsidRDefault="00C51383" w:rsidP="00C51383"/>
    <w:p w14:paraId="3DBA5D2D" w14:textId="77777777" w:rsidR="0087712E" w:rsidRPr="00C51383" w:rsidRDefault="0087712E" w:rsidP="00C51383"/>
    <w:p w14:paraId="55F987CB" w14:textId="77777777" w:rsidR="00C51383" w:rsidRDefault="00C51383" w:rsidP="00C51383">
      <w:pPr>
        <w:pStyle w:val="Caption"/>
        <w:jc w:val="center"/>
        <w:rPr>
          <w:rFonts w:cs="Times New Roman"/>
        </w:rPr>
      </w:pPr>
      <w:r>
        <w:t xml:space="preserve">Table </w:t>
      </w:r>
      <w:r>
        <w:fldChar w:fldCharType="begin"/>
      </w:r>
      <w:r>
        <w:instrText xml:space="preserve"> SEQ Table \* ARABIC </w:instrText>
      </w:r>
      <w:r>
        <w:fldChar w:fldCharType="separate"/>
      </w:r>
      <w:r>
        <w:rPr>
          <w:noProof/>
        </w:rPr>
        <w:t>1</w:t>
      </w:r>
      <w:r>
        <w:fldChar w:fldCharType="end"/>
      </w:r>
      <w:r>
        <w:t xml:space="preserve"> Simulation Parameters</w:t>
      </w:r>
    </w:p>
    <w:tbl>
      <w:tblPr>
        <w:tblStyle w:val="TableGrid"/>
        <w:tblW w:w="0" w:type="auto"/>
        <w:tblInd w:w="1075" w:type="dxa"/>
        <w:tblLook w:val="04A0" w:firstRow="1" w:lastRow="0" w:firstColumn="1" w:lastColumn="0" w:noHBand="0" w:noVBand="1"/>
      </w:tblPr>
      <w:tblGrid>
        <w:gridCol w:w="3739"/>
        <w:gridCol w:w="3371"/>
      </w:tblGrid>
      <w:tr w:rsidR="00C51383" w14:paraId="4E4B899F" w14:textId="77777777" w:rsidTr="000E09FD">
        <w:tc>
          <w:tcPr>
            <w:tcW w:w="3739" w:type="dxa"/>
          </w:tcPr>
          <w:p w14:paraId="60DB5D9F" w14:textId="77777777" w:rsidR="00C51383" w:rsidRPr="00FA1C70" w:rsidRDefault="00C51383" w:rsidP="000E09FD">
            <w:pPr>
              <w:jc w:val="both"/>
              <w:rPr>
                <w:rFonts w:ascii="Times New Roman" w:hAnsi="Times New Roman" w:cs="Times New Roman"/>
                <w:b/>
              </w:rPr>
            </w:pPr>
            <w:r w:rsidRPr="00FA1C70">
              <w:rPr>
                <w:rFonts w:ascii="Times New Roman" w:hAnsi="Times New Roman" w:cs="Times New Roman"/>
                <w:b/>
              </w:rPr>
              <w:t>Parameters</w:t>
            </w:r>
            <w:r>
              <w:rPr>
                <w:rFonts w:ascii="Times New Roman" w:hAnsi="Times New Roman" w:cs="Times New Roman"/>
                <w:b/>
              </w:rPr>
              <w:t xml:space="preserve"> [Unit]</w:t>
            </w:r>
          </w:p>
        </w:tc>
        <w:tc>
          <w:tcPr>
            <w:tcW w:w="3371" w:type="dxa"/>
          </w:tcPr>
          <w:p w14:paraId="5AA385A9" w14:textId="77777777" w:rsidR="00C51383" w:rsidRPr="00FA1C70" w:rsidRDefault="00C51383" w:rsidP="000E09FD">
            <w:pPr>
              <w:jc w:val="both"/>
              <w:rPr>
                <w:rFonts w:ascii="Times New Roman" w:hAnsi="Times New Roman" w:cs="Times New Roman"/>
                <w:b/>
              </w:rPr>
            </w:pPr>
            <w:r w:rsidRPr="00FA1C70">
              <w:rPr>
                <w:rFonts w:ascii="Times New Roman" w:hAnsi="Times New Roman" w:cs="Times New Roman"/>
                <w:b/>
              </w:rPr>
              <w:t>Values</w:t>
            </w:r>
          </w:p>
        </w:tc>
      </w:tr>
      <w:tr w:rsidR="00C51383" w14:paraId="29093198" w14:textId="77777777" w:rsidTr="000E09FD">
        <w:tc>
          <w:tcPr>
            <w:tcW w:w="3739" w:type="dxa"/>
          </w:tcPr>
          <w:p w14:paraId="42EB81D0" w14:textId="77777777" w:rsidR="00C51383" w:rsidRDefault="00C51383" w:rsidP="000E09FD">
            <w:pPr>
              <w:jc w:val="both"/>
              <w:rPr>
                <w:rFonts w:ascii="Times New Roman" w:hAnsi="Times New Roman" w:cs="Times New Roman"/>
              </w:rPr>
            </w:pPr>
            <w:r>
              <w:rPr>
                <w:rFonts w:ascii="Times New Roman" w:hAnsi="Times New Roman" w:cs="Times New Roman"/>
              </w:rPr>
              <w:t>Channel Bandwidth [MHz]</w:t>
            </w:r>
          </w:p>
        </w:tc>
        <w:tc>
          <w:tcPr>
            <w:tcW w:w="3371" w:type="dxa"/>
          </w:tcPr>
          <w:p w14:paraId="5FDFD55D" w14:textId="77777777" w:rsidR="00C51383" w:rsidRDefault="00C51383" w:rsidP="000E09FD">
            <w:pPr>
              <w:jc w:val="both"/>
              <w:rPr>
                <w:rFonts w:ascii="Times New Roman" w:hAnsi="Times New Roman" w:cs="Times New Roman"/>
              </w:rPr>
            </w:pPr>
            <w:r>
              <w:rPr>
                <w:rFonts w:ascii="Times New Roman" w:hAnsi="Times New Roman" w:cs="Times New Roman"/>
              </w:rPr>
              <w:t>10</w:t>
            </w:r>
          </w:p>
        </w:tc>
      </w:tr>
      <w:tr w:rsidR="00C51383" w14:paraId="21413396" w14:textId="77777777" w:rsidTr="000E09FD">
        <w:tc>
          <w:tcPr>
            <w:tcW w:w="3739" w:type="dxa"/>
          </w:tcPr>
          <w:p w14:paraId="60C061C5" w14:textId="77777777" w:rsidR="00C51383" w:rsidRDefault="00C51383" w:rsidP="000E09FD">
            <w:pPr>
              <w:jc w:val="both"/>
              <w:rPr>
                <w:rFonts w:ascii="Times New Roman" w:hAnsi="Times New Roman" w:cs="Times New Roman"/>
              </w:rPr>
            </w:pPr>
            <w:r>
              <w:rPr>
                <w:rFonts w:ascii="Times New Roman" w:hAnsi="Times New Roman" w:cs="Times New Roman"/>
              </w:rPr>
              <w:t>Sub-channel Bandwidth [MHz]</w:t>
            </w:r>
          </w:p>
        </w:tc>
        <w:tc>
          <w:tcPr>
            <w:tcW w:w="3371" w:type="dxa"/>
          </w:tcPr>
          <w:p w14:paraId="4F739C54" w14:textId="77777777" w:rsidR="00C51383" w:rsidRDefault="00C51383" w:rsidP="000E09FD">
            <w:pPr>
              <w:jc w:val="both"/>
              <w:rPr>
                <w:rFonts w:ascii="Times New Roman" w:hAnsi="Times New Roman" w:cs="Times New Roman"/>
              </w:rPr>
            </w:pPr>
            <w:r>
              <w:rPr>
                <w:rFonts w:ascii="Times New Roman" w:hAnsi="Times New Roman" w:cs="Times New Roman"/>
              </w:rPr>
              <w:t>2.5</w:t>
            </w:r>
          </w:p>
        </w:tc>
      </w:tr>
      <w:tr w:rsidR="00C51383" w14:paraId="7C04003B" w14:textId="77777777" w:rsidTr="000E09FD">
        <w:tc>
          <w:tcPr>
            <w:tcW w:w="3739" w:type="dxa"/>
          </w:tcPr>
          <w:p w14:paraId="5D64B8A3" w14:textId="77777777" w:rsidR="00C51383" w:rsidRDefault="00C51383" w:rsidP="000E09FD">
            <w:pPr>
              <w:jc w:val="both"/>
              <w:rPr>
                <w:rFonts w:ascii="Times New Roman" w:hAnsi="Times New Roman" w:cs="Times New Roman"/>
              </w:rPr>
            </w:pPr>
            <w:r>
              <w:rPr>
                <w:rFonts w:ascii="Times New Roman" w:hAnsi="Times New Roman" w:cs="Times New Roman"/>
              </w:rPr>
              <w:t xml:space="preserve">Subcarrier spacing </w:t>
            </w:r>
            <m:oMath>
              <m:r>
                <m:rPr>
                  <m:sty m:val="p"/>
                </m:rPr>
                <w:rPr>
                  <w:rFonts w:ascii="Cambria Math" w:hAnsi="Cambria Math" w:cs="Times New Roman"/>
                </w:rPr>
                <m:t>Δ</m:t>
              </m:r>
              <m:r>
                <w:rPr>
                  <w:rFonts w:ascii="Cambria Math" w:hAnsi="Cambria Math" w:cs="Times New Roman"/>
                </w:rPr>
                <m:t xml:space="preserve">f </m:t>
              </m:r>
            </m:oMath>
            <w:r>
              <w:rPr>
                <w:rFonts w:ascii="Times New Roman" w:hAnsi="Times New Roman" w:cs="Times New Roman"/>
              </w:rPr>
              <w:t>[KHz]</w:t>
            </w:r>
          </w:p>
        </w:tc>
        <w:tc>
          <w:tcPr>
            <w:tcW w:w="3371" w:type="dxa"/>
          </w:tcPr>
          <w:p w14:paraId="7C0C396D" w14:textId="77777777" w:rsidR="00C51383" w:rsidRDefault="00C51383" w:rsidP="000E09FD">
            <w:pPr>
              <w:jc w:val="both"/>
              <w:rPr>
                <w:rFonts w:ascii="Times New Roman" w:hAnsi="Times New Roman" w:cs="Times New Roman"/>
              </w:rPr>
            </w:pPr>
            <w:r>
              <w:rPr>
                <w:rFonts w:ascii="Times New Roman" w:hAnsi="Times New Roman" w:cs="Times New Roman"/>
              </w:rPr>
              <w:t>15</w:t>
            </w:r>
          </w:p>
        </w:tc>
      </w:tr>
      <w:tr w:rsidR="00C51383" w14:paraId="793020AA" w14:textId="77777777" w:rsidTr="000E09FD">
        <w:tc>
          <w:tcPr>
            <w:tcW w:w="3739" w:type="dxa"/>
          </w:tcPr>
          <w:p w14:paraId="4089DE88" w14:textId="77777777" w:rsidR="00C51383" w:rsidRDefault="00C51383" w:rsidP="000E09FD">
            <w:pPr>
              <w:jc w:val="both"/>
              <w:rPr>
                <w:rFonts w:ascii="Times New Roman" w:hAnsi="Times New Roman" w:cs="Times New Roman"/>
              </w:rPr>
            </w:pPr>
            <w:r>
              <w:rPr>
                <w:rFonts w:ascii="Times New Roman" w:hAnsi="Times New Roman" w:cs="Times New Roman"/>
              </w:rPr>
              <w:t xml:space="preserve">DFT </w:t>
            </w:r>
            <m:oMath>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DFT</m:t>
                  </m:r>
                </m:sub>
              </m:sSub>
              <m:r>
                <w:rPr>
                  <w:rFonts w:ascii="Cambria Math" w:hAnsi="Cambria Math" w:cs="Times New Roman"/>
                </w:rPr>
                <m:t>)</m:t>
              </m:r>
            </m:oMath>
            <w:r>
              <w:rPr>
                <w:rFonts w:ascii="Times New Roman" w:hAnsi="Times New Roman" w:cs="Times New Roman"/>
              </w:rPr>
              <w:t xml:space="preserve"> and IDFT sizes </w:t>
            </w:r>
            <m:oMath>
              <m:r>
                <w:rPr>
                  <w:rFonts w:ascii="Cambria Math" w:hAnsi="Cambria Math" w:cs="Times New Roman"/>
                </w:rPr>
                <m:t>(N)</m:t>
              </m:r>
            </m:oMath>
          </w:p>
        </w:tc>
        <w:tc>
          <w:tcPr>
            <w:tcW w:w="3371" w:type="dxa"/>
          </w:tcPr>
          <w:p w14:paraId="042ACE11" w14:textId="77777777" w:rsidR="00C51383" w:rsidRDefault="00C51383" w:rsidP="000E09FD">
            <w:pPr>
              <w:jc w:val="both"/>
              <w:rPr>
                <w:rFonts w:ascii="Times New Roman" w:hAnsi="Times New Roman" w:cs="Times New Roman"/>
              </w:rPr>
            </w:pPr>
            <w:r>
              <w:rPr>
                <w:rFonts w:ascii="Times New Roman" w:hAnsi="Times New Roman" w:cs="Times New Roman"/>
              </w:rPr>
              <w:t>256 and 1024</w:t>
            </w:r>
          </w:p>
        </w:tc>
      </w:tr>
      <w:tr w:rsidR="00C51383" w14:paraId="56820D8A" w14:textId="77777777" w:rsidTr="000E09FD">
        <w:tc>
          <w:tcPr>
            <w:tcW w:w="3739" w:type="dxa"/>
          </w:tcPr>
          <w:p w14:paraId="46620654" w14:textId="77777777" w:rsidR="00C51383" w:rsidRDefault="00C51383" w:rsidP="000E09FD">
            <w:pPr>
              <w:jc w:val="both"/>
              <w:rPr>
                <w:rFonts w:ascii="Times New Roman" w:hAnsi="Times New Roman" w:cs="Times New Roman"/>
              </w:rPr>
            </w:pPr>
            <w:r>
              <w:rPr>
                <w:rFonts w:ascii="Times New Roman" w:hAnsi="Times New Roman" w:cs="Times New Roman"/>
              </w:rPr>
              <w:t>Tail size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tail</m:t>
                  </m:r>
                </m:sub>
              </m:sSub>
              <m:r>
                <w:rPr>
                  <w:rFonts w:ascii="Cambria Math" w:hAnsi="Cambria Math" w:cs="Times New Roman"/>
                </w:rPr>
                <m:t>)</m:t>
              </m:r>
            </m:oMath>
          </w:p>
        </w:tc>
        <w:tc>
          <w:tcPr>
            <w:tcW w:w="3371" w:type="dxa"/>
          </w:tcPr>
          <w:p w14:paraId="3999A600" w14:textId="77777777" w:rsidR="00C51383" w:rsidRDefault="00C51383" w:rsidP="000E09FD">
            <w:pPr>
              <w:jc w:val="both"/>
              <w:rPr>
                <w:rFonts w:ascii="Times New Roman" w:hAnsi="Times New Roman" w:cs="Times New Roman"/>
              </w:rPr>
            </w:pPr>
            <w:r>
              <w:rPr>
                <w:rFonts w:ascii="Times New Roman" w:hAnsi="Times New Roman" w:cs="Times New Roman"/>
              </w:rPr>
              <w:t>16</w:t>
            </w:r>
          </w:p>
        </w:tc>
      </w:tr>
      <w:tr w:rsidR="00C51383" w14:paraId="1A6B03A2" w14:textId="77777777" w:rsidTr="000E09FD">
        <w:tc>
          <w:tcPr>
            <w:tcW w:w="3739" w:type="dxa"/>
          </w:tcPr>
          <w:p w14:paraId="564E422B" w14:textId="77777777" w:rsidR="00C51383" w:rsidRDefault="00C51383" w:rsidP="000E09FD">
            <w:pPr>
              <w:jc w:val="both"/>
              <w:rPr>
                <w:rFonts w:ascii="Times New Roman" w:hAnsi="Times New Roman" w:cs="Times New Roman"/>
              </w:rPr>
            </w:pPr>
            <w:r>
              <w:rPr>
                <w:rFonts w:ascii="Times New Roman" w:hAnsi="Times New Roman" w:cs="Times New Roman"/>
              </w:rPr>
              <w:t>CP size for CP DFT-S-OFDM [samples]</w:t>
            </w:r>
          </w:p>
        </w:tc>
        <w:tc>
          <w:tcPr>
            <w:tcW w:w="3371" w:type="dxa"/>
          </w:tcPr>
          <w:p w14:paraId="134D6010" w14:textId="77777777" w:rsidR="00C51383" w:rsidRDefault="00C51383" w:rsidP="000E09FD">
            <w:pPr>
              <w:jc w:val="both"/>
              <w:rPr>
                <w:rFonts w:ascii="Times New Roman" w:hAnsi="Times New Roman" w:cs="Times New Roman"/>
              </w:rPr>
            </w:pPr>
            <w:r>
              <w:rPr>
                <w:rFonts w:ascii="Times New Roman" w:hAnsi="Times New Roman" w:cs="Times New Roman"/>
              </w:rPr>
              <w:t>64</w:t>
            </w:r>
          </w:p>
        </w:tc>
      </w:tr>
      <w:tr w:rsidR="00C51383" w14:paraId="24272607" w14:textId="77777777" w:rsidTr="000E09FD">
        <w:tc>
          <w:tcPr>
            <w:tcW w:w="3739" w:type="dxa"/>
          </w:tcPr>
          <w:p w14:paraId="16770BB6" w14:textId="77777777" w:rsidR="00C51383" w:rsidRDefault="00C51383" w:rsidP="000E09FD">
            <w:pPr>
              <w:jc w:val="both"/>
              <w:rPr>
                <w:rFonts w:ascii="Times New Roman" w:hAnsi="Times New Roman" w:cs="Times New Roman"/>
              </w:rPr>
            </w:pPr>
            <w:r>
              <w:rPr>
                <w:rFonts w:ascii="Times New Roman" w:hAnsi="Times New Roman" w:cs="Times New Roman"/>
              </w:rPr>
              <w:t>QAM modulation</w:t>
            </w:r>
          </w:p>
        </w:tc>
        <w:tc>
          <w:tcPr>
            <w:tcW w:w="3371" w:type="dxa"/>
          </w:tcPr>
          <w:p w14:paraId="7008FEE2" w14:textId="77777777" w:rsidR="00C51383" w:rsidRDefault="00C51383" w:rsidP="000E09FD">
            <w:pPr>
              <w:jc w:val="both"/>
              <w:rPr>
                <w:rFonts w:ascii="Times New Roman" w:hAnsi="Times New Roman" w:cs="Times New Roman"/>
              </w:rPr>
            </w:pPr>
            <w:r>
              <w:rPr>
                <w:rFonts w:ascii="Times New Roman" w:hAnsi="Times New Roman" w:cs="Times New Roman"/>
              </w:rPr>
              <w:t>QPSK and 64QAM</w:t>
            </w:r>
          </w:p>
        </w:tc>
      </w:tr>
      <w:tr w:rsidR="00C51383" w14:paraId="5BFFE991" w14:textId="77777777" w:rsidTr="000E09FD">
        <w:tc>
          <w:tcPr>
            <w:tcW w:w="3739" w:type="dxa"/>
          </w:tcPr>
          <w:p w14:paraId="0CEAB330" w14:textId="77777777" w:rsidR="00C51383" w:rsidRDefault="00C51383" w:rsidP="000E09FD">
            <w:pPr>
              <w:jc w:val="both"/>
              <w:rPr>
                <w:rFonts w:ascii="Times New Roman" w:hAnsi="Times New Roman" w:cs="Times New Roman"/>
              </w:rPr>
            </w:pPr>
            <w:r>
              <w:rPr>
                <w:rFonts w:ascii="Times New Roman" w:hAnsi="Times New Roman" w:cs="Times New Roman"/>
              </w:rPr>
              <w:t>Propagation Channel</w:t>
            </w:r>
          </w:p>
        </w:tc>
        <w:tc>
          <w:tcPr>
            <w:tcW w:w="3371" w:type="dxa"/>
          </w:tcPr>
          <w:p w14:paraId="22E8E758" w14:textId="77777777" w:rsidR="00C51383" w:rsidRDefault="00C51383" w:rsidP="000E09FD">
            <w:pPr>
              <w:jc w:val="both"/>
              <w:rPr>
                <w:rFonts w:ascii="Times New Roman" w:hAnsi="Times New Roman" w:cs="Times New Roman"/>
              </w:rPr>
            </w:pPr>
            <w:r>
              <w:rPr>
                <w:rFonts w:ascii="Times New Roman" w:hAnsi="Times New Roman" w:cs="Times New Roman"/>
              </w:rPr>
              <w:t>AWGN, EPA, ETU</w:t>
            </w:r>
          </w:p>
        </w:tc>
      </w:tr>
      <w:tr w:rsidR="00C51383" w14:paraId="2554BD3B" w14:textId="77777777" w:rsidTr="000E09FD">
        <w:tc>
          <w:tcPr>
            <w:tcW w:w="3739" w:type="dxa"/>
          </w:tcPr>
          <w:p w14:paraId="03B04E46" w14:textId="77777777" w:rsidR="00C51383" w:rsidRDefault="00C51383" w:rsidP="000E09FD">
            <w:pPr>
              <w:jc w:val="both"/>
              <w:rPr>
                <w:rFonts w:ascii="Times New Roman" w:hAnsi="Times New Roman" w:cs="Times New Roman"/>
              </w:rPr>
            </w:pPr>
            <w:r>
              <w:rPr>
                <w:rFonts w:ascii="Times New Roman" w:hAnsi="Times New Roman" w:cs="Times New Roman"/>
              </w:rPr>
              <w:t>Guard band between two channels (</w:t>
            </w:r>
            <m:oMath>
              <m:r>
                <m:rPr>
                  <m:sty m:val="p"/>
                </m:rPr>
                <w:rPr>
                  <w:rFonts w:ascii="Cambria Math" w:hAnsi="Cambria Math" w:cs="Times New Roman"/>
                </w:rPr>
                <m:t>Δ</m:t>
              </m:r>
              <m:r>
                <w:rPr>
                  <w:rFonts w:ascii="Cambria Math" w:hAnsi="Cambria Math" w:cs="Times New Roman"/>
                </w:rPr>
                <m:t>f)</m:t>
              </m:r>
            </m:oMath>
          </w:p>
        </w:tc>
        <w:tc>
          <w:tcPr>
            <w:tcW w:w="3371" w:type="dxa"/>
          </w:tcPr>
          <w:p w14:paraId="1DB78ACE" w14:textId="77777777" w:rsidR="00C51383" w:rsidRDefault="00C51383" w:rsidP="000E09FD">
            <w:pPr>
              <w:jc w:val="both"/>
              <w:rPr>
                <w:rFonts w:ascii="Times New Roman" w:hAnsi="Times New Roman" w:cs="Times New Roman"/>
              </w:rPr>
            </w:pPr>
            <w:r>
              <w:rPr>
                <w:rFonts w:ascii="Times New Roman" w:hAnsi="Times New Roman" w:cs="Times New Roman"/>
              </w:rPr>
              <w:t xml:space="preserve">3 </w:t>
            </w:r>
          </w:p>
        </w:tc>
      </w:tr>
      <w:tr w:rsidR="00C51383" w14:paraId="241C894B" w14:textId="77777777" w:rsidTr="000E09FD">
        <w:tc>
          <w:tcPr>
            <w:tcW w:w="3739" w:type="dxa"/>
          </w:tcPr>
          <w:p w14:paraId="3EEC4358" w14:textId="77777777" w:rsidR="00C51383" w:rsidRDefault="00C51383" w:rsidP="000E09FD">
            <w:pPr>
              <w:jc w:val="both"/>
              <w:rPr>
                <w:rFonts w:ascii="Times New Roman" w:hAnsi="Times New Roman" w:cs="Times New Roman"/>
              </w:rPr>
            </w:pPr>
            <w:r>
              <w:rPr>
                <w:rFonts w:ascii="Times New Roman" w:hAnsi="Times New Roman" w:cs="Times New Roman"/>
              </w:rPr>
              <w:t>Frequency offset between two UEs (</w:t>
            </w:r>
            <m:oMath>
              <m:r>
                <m:rPr>
                  <m:sty m:val="p"/>
                </m:rPr>
                <w:rPr>
                  <w:rFonts w:ascii="Cambria Math" w:hAnsi="Cambria Math" w:cs="Times New Roman"/>
                </w:rPr>
                <m:t>Δ</m:t>
              </m:r>
              <m:r>
                <w:rPr>
                  <w:rFonts w:ascii="Cambria Math" w:hAnsi="Cambria Math" w:cs="Times New Roman"/>
                </w:rPr>
                <m:t>f)</m:t>
              </m:r>
            </m:oMath>
          </w:p>
        </w:tc>
        <w:tc>
          <w:tcPr>
            <w:tcW w:w="3371" w:type="dxa"/>
          </w:tcPr>
          <w:p w14:paraId="08E068AE" w14:textId="77777777" w:rsidR="00C51383" w:rsidRDefault="00C51383" w:rsidP="000E09FD">
            <w:pPr>
              <w:jc w:val="both"/>
              <w:rPr>
                <w:rFonts w:ascii="Times New Roman" w:hAnsi="Times New Roman" w:cs="Times New Roman"/>
              </w:rPr>
            </w:pPr>
            <w:r>
              <w:rPr>
                <w:rFonts w:ascii="Times New Roman" w:hAnsi="Times New Roman" w:cs="Times New Roman"/>
              </w:rPr>
              <w:t xml:space="preserve">0.5 </w:t>
            </w:r>
          </w:p>
        </w:tc>
      </w:tr>
      <w:tr w:rsidR="00C51383" w14:paraId="47CEF683" w14:textId="77777777" w:rsidTr="000E09FD">
        <w:tc>
          <w:tcPr>
            <w:tcW w:w="3739" w:type="dxa"/>
          </w:tcPr>
          <w:p w14:paraId="75CBD0EB" w14:textId="77777777" w:rsidR="00C51383" w:rsidRDefault="00C51383" w:rsidP="000E09FD">
            <w:pPr>
              <w:jc w:val="both"/>
              <w:rPr>
                <w:rFonts w:ascii="Times New Roman" w:hAnsi="Times New Roman" w:cs="Times New Roman"/>
              </w:rPr>
            </w:pPr>
            <w:r>
              <w:rPr>
                <w:rFonts w:ascii="Times New Roman" w:hAnsi="Times New Roman" w:cs="Times New Roman"/>
              </w:rPr>
              <w:t xml:space="preserve">Receiver </w:t>
            </w:r>
          </w:p>
        </w:tc>
        <w:tc>
          <w:tcPr>
            <w:tcW w:w="3371" w:type="dxa"/>
          </w:tcPr>
          <w:p w14:paraId="271ABCEF" w14:textId="77777777" w:rsidR="00C51383" w:rsidRDefault="00C51383" w:rsidP="000E09FD">
            <w:pPr>
              <w:jc w:val="both"/>
              <w:rPr>
                <w:rFonts w:ascii="Times New Roman" w:hAnsi="Times New Roman" w:cs="Times New Roman"/>
              </w:rPr>
            </w:pPr>
            <w:r>
              <w:rPr>
                <w:rFonts w:ascii="Times New Roman" w:hAnsi="Times New Roman" w:cs="Times New Roman"/>
              </w:rPr>
              <w:t>Single-tap MMSE</w:t>
            </w:r>
          </w:p>
        </w:tc>
      </w:tr>
      <w:tr w:rsidR="00C51383" w14:paraId="2D723C84" w14:textId="77777777" w:rsidTr="000E09FD">
        <w:tc>
          <w:tcPr>
            <w:tcW w:w="3739" w:type="dxa"/>
          </w:tcPr>
          <w:p w14:paraId="69D3E9B0" w14:textId="77777777" w:rsidR="00C51383" w:rsidRDefault="00C51383" w:rsidP="000E09FD">
            <w:pPr>
              <w:jc w:val="both"/>
              <w:rPr>
                <w:rFonts w:ascii="Times New Roman" w:hAnsi="Times New Roman" w:cs="Times New Roman"/>
              </w:rPr>
            </w:pPr>
            <w:r>
              <w:rPr>
                <w:rFonts w:ascii="Times New Roman" w:hAnsi="Times New Roman" w:cs="Times New Roman"/>
              </w:rPr>
              <w:t>Channel estimation</w:t>
            </w:r>
          </w:p>
        </w:tc>
        <w:tc>
          <w:tcPr>
            <w:tcW w:w="3371" w:type="dxa"/>
          </w:tcPr>
          <w:p w14:paraId="01B8E693" w14:textId="77777777" w:rsidR="00C51383" w:rsidRDefault="00C51383" w:rsidP="000E09FD">
            <w:pPr>
              <w:jc w:val="both"/>
              <w:rPr>
                <w:rFonts w:ascii="Times New Roman" w:hAnsi="Times New Roman" w:cs="Times New Roman"/>
              </w:rPr>
            </w:pPr>
            <w:r>
              <w:rPr>
                <w:rFonts w:ascii="Times New Roman" w:hAnsi="Times New Roman" w:cs="Times New Roman"/>
              </w:rPr>
              <w:t>Ideal</w:t>
            </w:r>
          </w:p>
        </w:tc>
      </w:tr>
    </w:tbl>
    <w:p w14:paraId="6D80AC5E" w14:textId="77777777" w:rsidR="00A20F1D" w:rsidRDefault="00A20F1D" w:rsidP="00A20F1D">
      <w:pPr>
        <w:spacing w:before="120"/>
        <w:jc w:val="both"/>
        <w:rPr>
          <w:rFonts w:ascii="Times New Roman" w:hAnsi="Times New Roman" w:cs="Times New Roman"/>
        </w:rPr>
      </w:pPr>
    </w:p>
    <w:p w14:paraId="05CAAFCB" w14:textId="77777777" w:rsidR="0087712E" w:rsidRDefault="0087712E" w:rsidP="00A20F1D">
      <w:pPr>
        <w:spacing w:before="120"/>
        <w:jc w:val="both"/>
        <w:rPr>
          <w:rFonts w:ascii="Times New Roman" w:hAnsi="Times New Roman" w:cs="Times New Roman"/>
        </w:rPr>
      </w:pPr>
    </w:p>
    <w:p w14:paraId="4BC6AFC0" w14:textId="77777777" w:rsidR="0087712E" w:rsidRDefault="0087712E" w:rsidP="00A20F1D">
      <w:pPr>
        <w:spacing w:before="120"/>
        <w:jc w:val="both"/>
        <w:rPr>
          <w:rFonts w:ascii="Times New Roman" w:hAnsi="Times New Roman" w:cs="Times New Roman"/>
        </w:rPr>
      </w:pPr>
    </w:p>
    <w:p w14:paraId="20512AA6" w14:textId="77777777" w:rsidR="0087712E" w:rsidRDefault="0087712E" w:rsidP="00A20F1D">
      <w:pPr>
        <w:spacing w:before="120"/>
        <w:jc w:val="both"/>
        <w:rPr>
          <w:rFonts w:ascii="Times New Roman" w:hAnsi="Times New Roman" w:cs="Times New Roman"/>
        </w:rPr>
      </w:pPr>
    </w:p>
    <w:p w14:paraId="64DDEA3C" w14:textId="77777777" w:rsidR="0087712E" w:rsidRDefault="0087712E" w:rsidP="00A20F1D">
      <w:pPr>
        <w:spacing w:before="120"/>
        <w:jc w:val="both"/>
        <w:rPr>
          <w:rFonts w:ascii="Times New Roman" w:hAnsi="Times New Roman" w:cs="Times New Roman"/>
        </w:rPr>
      </w:pPr>
    </w:p>
    <w:p w14:paraId="306FE806" w14:textId="77777777" w:rsidR="0087712E" w:rsidRDefault="0087712E" w:rsidP="00A20F1D">
      <w:pPr>
        <w:spacing w:before="120"/>
        <w:jc w:val="both"/>
        <w:rPr>
          <w:rFonts w:ascii="Times New Roman" w:hAnsi="Times New Roman" w:cs="Times New Roman"/>
        </w:rPr>
      </w:pPr>
    </w:p>
    <w:p w14:paraId="5024FB0E" w14:textId="77777777" w:rsidR="0087712E" w:rsidRDefault="0087712E" w:rsidP="00A20F1D">
      <w:pPr>
        <w:spacing w:before="120"/>
        <w:jc w:val="both"/>
        <w:rPr>
          <w:rFonts w:ascii="Times New Roman" w:hAnsi="Times New Roman" w:cs="Times New Roman"/>
        </w:rPr>
      </w:pPr>
    </w:p>
    <w:p w14:paraId="35C02FDD" w14:textId="77777777" w:rsidR="0087712E" w:rsidRDefault="0087712E" w:rsidP="00A20F1D">
      <w:pPr>
        <w:spacing w:before="120"/>
        <w:jc w:val="both"/>
        <w:rPr>
          <w:rFonts w:ascii="Times New Roman" w:hAnsi="Times New Roman" w:cs="Times New Roman"/>
        </w:rPr>
      </w:pPr>
    </w:p>
    <w:p w14:paraId="28F8FAB7" w14:textId="77777777" w:rsidR="0087712E" w:rsidRDefault="0087712E" w:rsidP="00A20F1D">
      <w:pPr>
        <w:spacing w:before="120"/>
        <w:jc w:val="both"/>
        <w:rPr>
          <w:rFonts w:ascii="Times New Roman" w:hAnsi="Times New Roman" w:cs="Times New Roman"/>
        </w:rPr>
      </w:pPr>
    </w:p>
    <w:p w14:paraId="01048E10" w14:textId="77777777" w:rsidR="00330CF1" w:rsidRDefault="00330CF1" w:rsidP="00330CF1">
      <w:pPr>
        <w:jc w:val="center"/>
        <w:rPr>
          <w:lang w:val="en-GB" w:eastAsia="x-none"/>
        </w:rPr>
      </w:pPr>
      <w:r w:rsidRPr="00145674">
        <w:rPr>
          <w:noProof/>
        </w:rPr>
        <w:lastRenderedPageBreak/>
        <w:drawing>
          <wp:inline distT="0" distB="0" distL="0" distR="0" wp14:anchorId="72DA54DF" wp14:editId="3CF6E027">
            <wp:extent cx="2724912" cy="23774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24912" cy="2377440"/>
                    </a:xfrm>
                    <a:prstGeom prst="rect">
                      <a:avLst/>
                    </a:prstGeom>
                    <a:noFill/>
                    <a:ln>
                      <a:noFill/>
                    </a:ln>
                  </pic:spPr>
                </pic:pic>
              </a:graphicData>
            </a:graphic>
          </wp:inline>
        </w:drawing>
      </w:r>
      <w:r w:rsidRPr="002B1405">
        <w:rPr>
          <w:noProof/>
        </w:rPr>
        <w:drawing>
          <wp:inline distT="0" distB="0" distL="0" distR="0" wp14:anchorId="66021CCB" wp14:editId="7A1795C6">
            <wp:extent cx="2724912" cy="23774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24912" cy="2377440"/>
                    </a:xfrm>
                    <a:prstGeom prst="rect">
                      <a:avLst/>
                    </a:prstGeom>
                    <a:noFill/>
                    <a:ln>
                      <a:noFill/>
                    </a:ln>
                  </pic:spPr>
                </pic:pic>
              </a:graphicData>
            </a:graphic>
          </wp:inline>
        </w:drawing>
      </w:r>
    </w:p>
    <w:p w14:paraId="26CA99A3" w14:textId="77777777" w:rsidR="00330CF1" w:rsidRDefault="00330CF1" w:rsidP="00330CF1">
      <w:pPr>
        <w:pStyle w:val="Caption"/>
        <w:numPr>
          <w:ilvl w:val="0"/>
          <w:numId w:val="12"/>
        </w:numPr>
        <w:jc w:val="center"/>
      </w:pPr>
      <w:r>
        <w:t>BER Performance in AWGN channel</w:t>
      </w:r>
    </w:p>
    <w:p w14:paraId="4574C0EE" w14:textId="77777777" w:rsidR="00330CF1" w:rsidRDefault="00330CF1" w:rsidP="00330CF1">
      <w:pPr>
        <w:jc w:val="center"/>
        <w:rPr>
          <w:lang w:val="en-GB" w:eastAsia="x-none"/>
        </w:rPr>
      </w:pPr>
      <w:r w:rsidRPr="00145674">
        <w:rPr>
          <w:noProof/>
        </w:rPr>
        <w:drawing>
          <wp:inline distT="0" distB="0" distL="0" distR="0" wp14:anchorId="75D9BAB2" wp14:editId="3CDC42EA">
            <wp:extent cx="2724912" cy="23774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24912" cy="2377440"/>
                    </a:xfrm>
                    <a:prstGeom prst="rect">
                      <a:avLst/>
                    </a:prstGeom>
                    <a:noFill/>
                    <a:ln>
                      <a:noFill/>
                    </a:ln>
                  </pic:spPr>
                </pic:pic>
              </a:graphicData>
            </a:graphic>
          </wp:inline>
        </w:drawing>
      </w:r>
      <w:r w:rsidRPr="0023239F">
        <w:rPr>
          <w:noProof/>
        </w:rPr>
        <w:drawing>
          <wp:inline distT="0" distB="0" distL="0" distR="0" wp14:anchorId="68FFD569" wp14:editId="39AB0525">
            <wp:extent cx="2724912" cy="2377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24912" cy="2377440"/>
                    </a:xfrm>
                    <a:prstGeom prst="rect">
                      <a:avLst/>
                    </a:prstGeom>
                    <a:noFill/>
                    <a:ln>
                      <a:noFill/>
                    </a:ln>
                  </pic:spPr>
                </pic:pic>
              </a:graphicData>
            </a:graphic>
          </wp:inline>
        </w:drawing>
      </w:r>
    </w:p>
    <w:p w14:paraId="2B1A5114" w14:textId="77777777" w:rsidR="00330CF1" w:rsidRDefault="00330CF1" w:rsidP="00330CF1">
      <w:pPr>
        <w:pStyle w:val="Caption"/>
        <w:numPr>
          <w:ilvl w:val="0"/>
          <w:numId w:val="12"/>
        </w:numPr>
        <w:jc w:val="center"/>
      </w:pPr>
      <w:r>
        <w:t>BER Performance in EPA channel</w:t>
      </w:r>
    </w:p>
    <w:p w14:paraId="2BA5298F" w14:textId="77777777" w:rsidR="00330CF1" w:rsidRDefault="00330CF1" w:rsidP="00330CF1">
      <w:pPr>
        <w:jc w:val="center"/>
        <w:rPr>
          <w:lang w:val="en-GB" w:eastAsia="x-none"/>
        </w:rPr>
      </w:pPr>
      <w:r w:rsidRPr="00145674">
        <w:rPr>
          <w:noProof/>
        </w:rPr>
        <w:drawing>
          <wp:inline distT="0" distB="0" distL="0" distR="0" wp14:anchorId="70F13AC6" wp14:editId="7168B211">
            <wp:extent cx="2724912" cy="23774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24912" cy="2377440"/>
                    </a:xfrm>
                    <a:prstGeom prst="rect">
                      <a:avLst/>
                    </a:prstGeom>
                    <a:noFill/>
                    <a:ln>
                      <a:noFill/>
                    </a:ln>
                  </pic:spPr>
                </pic:pic>
              </a:graphicData>
            </a:graphic>
          </wp:inline>
        </w:drawing>
      </w:r>
      <w:r w:rsidRPr="0023239F">
        <w:rPr>
          <w:noProof/>
        </w:rPr>
        <w:drawing>
          <wp:inline distT="0" distB="0" distL="0" distR="0" wp14:anchorId="588424FE" wp14:editId="608C16FD">
            <wp:extent cx="2724912" cy="2377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24912" cy="2377440"/>
                    </a:xfrm>
                    <a:prstGeom prst="rect">
                      <a:avLst/>
                    </a:prstGeom>
                    <a:noFill/>
                    <a:ln>
                      <a:noFill/>
                    </a:ln>
                  </pic:spPr>
                </pic:pic>
              </a:graphicData>
            </a:graphic>
          </wp:inline>
        </w:drawing>
      </w:r>
    </w:p>
    <w:p w14:paraId="7A381CC0" w14:textId="77777777" w:rsidR="00330CF1" w:rsidRDefault="00330CF1" w:rsidP="00330CF1">
      <w:pPr>
        <w:pStyle w:val="Caption"/>
        <w:numPr>
          <w:ilvl w:val="0"/>
          <w:numId w:val="12"/>
        </w:numPr>
        <w:jc w:val="center"/>
      </w:pPr>
      <w:r>
        <w:t>BER Performance in ETU channel</w:t>
      </w:r>
    </w:p>
    <w:p w14:paraId="55B3EEBB" w14:textId="77777777" w:rsidR="00330CF1" w:rsidRPr="00660824" w:rsidRDefault="00330CF1" w:rsidP="00330CF1">
      <w:pPr>
        <w:pStyle w:val="Caption"/>
        <w:jc w:val="center"/>
      </w:pPr>
      <w:bookmarkStart w:id="7" w:name="_Ref447011805"/>
      <w:r>
        <w:t xml:space="preserve">Figure </w:t>
      </w:r>
      <w:r>
        <w:fldChar w:fldCharType="begin"/>
      </w:r>
      <w:r>
        <w:instrText xml:space="preserve"> SEQ Figure \* ARABIC </w:instrText>
      </w:r>
      <w:r>
        <w:fldChar w:fldCharType="separate"/>
      </w:r>
      <w:r w:rsidR="003A30BF">
        <w:rPr>
          <w:noProof/>
        </w:rPr>
        <w:t>5</w:t>
      </w:r>
      <w:r>
        <w:fldChar w:fldCharType="end"/>
      </w:r>
      <w:bookmarkEnd w:id="7"/>
      <w:r>
        <w:t xml:space="preserve"> BER Performance in AWGN and multipath channels</w:t>
      </w:r>
    </w:p>
    <w:p w14:paraId="405E6990" w14:textId="77777777" w:rsidR="00330CF1" w:rsidRPr="00A20F1D" w:rsidRDefault="00330CF1" w:rsidP="00A20F1D">
      <w:pPr>
        <w:spacing w:before="120"/>
        <w:jc w:val="both"/>
        <w:rPr>
          <w:rFonts w:ascii="Times New Roman" w:hAnsi="Times New Roman" w:cs="Times New Roman"/>
        </w:rPr>
      </w:pPr>
    </w:p>
    <w:sectPr w:rsidR="00330CF1" w:rsidRPr="00A20F1D"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5AB73" w14:textId="77777777" w:rsidR="00A33381" w:rsidRDefault="00A33381">
      <w:r>
        <w:separator/>
      </w:r>
    </w:p>
  </w:endnote>
  <w:endnote w:type="continuationSeparator" w:id="0">
    <w:p w14:paraId="27D9E491" w14:textId="77777777" w:rsidR="00A33381" w:rsidRDefault="00A33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60604" w14:textId="77777777" w:rsidR="00A33381" w:rsidRDefault="00A33381">
      <w:r>
        <w:separator/>
      </w:r>
    </w:p>
  </w:footnote>
  <w:footnote w:type="continuationSeparator" w:id="0">
    <w:p w14:paraId="20C37F73" w14:textId="77777777" w:rsidR="00A33381" w:rsidRDefault="00A333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C240E9"/>
    <w:multiLevelType w:val="hybridMultilevel"/>
    <w:tmpl w:val="A94A0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82EAE"/>
    <w:multiLevelType w:val="hybridMultilevel"/>
    <w:tmpl w:val="254C44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3F1CF7"/>
    <w:multiLevelType w:val="hybridMultilevel"/>
    <w:tmpl w:val="FEF6D692"/>
    <w:lvl w:ilvl="0" w:tplc="A96E89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D500E3"/>
    <w:multiLevelType w:val="hybridMultilevel"/>
    <w:tmpl w:val="02CC957E"/>
    <w:lvl w:ilvl="0" w:tplc="353CBA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5828F5"/>
    <w:multiLevelType w:val="hybridMultilevel"/>
    <w:tmpl w:val="814E35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DA44CE"/>
    <w:multiLevelType w:val="multilevel"/>
    <w:tmpl w:val="EFEE1332"/>
    <w:lvl w:ilvl="0">
      <w:start w:val="1"/>
      <w:numFmt w:val="decimal"/>
      <w:pStyle w:val="Heading1"/>
      <w:lvlText w:val="%1"/>
      <w:lvlJc w:val="left"/>
      <w:pPr>
        <w:tabs>
          <w:tab w:val="num" w:pos="432"/>
        </w:tabs>
        <w:ind w:left="432" w:hanging="432"/>
      </w:pPr>
    </w:lvl>
    <w:lvl w:ilvl="1">
      <w:start w:val="1"/>
      <w:numFmt w:val="decimal"/>
      <w:lvlText w:val="%1.%2"/>
      <w:lvlJc w:val="left"/>
      <w:pPr>
        <w:tabs>
          <w:tab w:val="num" w:pos="666"/>
        </w:tabs>
        <w:ind w:left="66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484"/>
        </w:tabs>
        <w:ind w:left="248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D202C9C"/>
    <w:multiLevelType w:val="hybridMultilevel"/>
    <w:tmpl w:val="1A5A641C"/>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9" w15:restartNumberingAfterBreak="0">
    <w:nsid w:val="46AB61A5"/>
    <w:multiLevelType w:val="hybridMultilevel"/>
    <w:tmpl w:val="3F14376C"/>
    <w:lvl w:ilvl="0" w:tplc="0409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0" w15:restartNumberingAfterBreak="0">
    <w:nsid w:val="48CB51D8"/>
    <w:multiLevelType w:val="hybridMultilevel"/>
    <w:tmpl w:val="A9A21F64"/>
    <w:lvl w:ilvl="0" w:tplc="BBBEF3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CF560D"/>
    <w:multiLevelType w:val="hybridMultilevel"/>
    <w:tmpl w:val="F58C7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295C82"/>
    <w:multiLevelType w:val="hybridMultilevel"/>
    <w:tmpl w:val="690C6476"/>
    <w:lvl w:ilvl="0" w:tplc="44BC30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3410A3"/>
    <w:multiLevelType w:val="hybridMultilevel"/>
    <w:tmpl w:val="C11A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E30F0A"/>
    <w:multiLevelType w:val="hybridMultilevel"/>
    <w:tmpl w:val="55CE5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C93855"/>
    <w:multiLevelType w:val="hybridMultilevel"/>
    <w:tmpl w:val="E834B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061E63"/>
    <w:multiLevelType w:val="hybridMultilevel"/>
    <w:tmpl w:val="AC500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12"/>
  </w:num>
  <w:num w:numId="4">
    <w:abstractNumId w:val="9"/>
  </w:num>
  <w:num w:numId="5">
    <w:abstractNumId w:val="5"/>
  </w:num>
  <w:num w:numId="6">
    <w:abstractNumId w:val="16"/>
  </w:num>
  <w:num w:numId="7">
    <w:abstractNumId w:val="1"/>
  </w:num>
  <w:num w:numId="8">
    <w:abstractNumId w:val="2"/>
  </w:num>
  <w:num w:numId="9">
    <w:abstractNumId w:val="4"/>
  </w:num>
  <w:num w:numId="10">
    <w:abstractNumId w:val="3"/>
  </w:num>
  <w:num w:numId="11">
    <w:abstractNumId w:val="10"/>
  </w:num>
  <w:num w:numId="12">
    <w:abstractNumId w:val="13"/>
  </w:num>
  <w:num w:numId="13">
    <w:abstractNumId w:val="17"/>
  </w:num>
  <w:num w:numId="14">
    <w:abstractNumId w:val="7"/>
  </w:num>
  <w:num w:numId="15">
    <w:abstractNumId w:val="11"/>
  </w:num>
  <w:num w:numId="16">
    <w:abstractNumId w:val="15"/>
  </w:num>
  <w:num w:numId="17">
    <w:abstractNumId w:val="8"/>
  </w:num>
  <w:num w:numId="18">
    <w:abstractNumId w:val="0"/>
  </w:num>
  <w:num w:numId="19">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7105"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19F0"/>
    <w:rsid w:val="00003D85"/>
    <w:rsid w:val="000051D5"/>
    <w:rsid w:val="000059E5"/>
    <w:rsid w:val="000065E4"/>
    <w:rsid w:val="00006CA7"/>
    <w:rsid w:val="000074C4"/>
    <w:rsid w:val="0001045A"/>
    <w:rsid w:val="0001116E"/>
    <w:rsid w:val="00011E67"/>
    <w:rsid w:val="000126D3"/>
    <w:rsid w:val="00013363"/>
    <w:rsid w:val="000142F8"/>
    <w:rsid w:val="000151ED"/>
    <w:rsid w:val="00016CA6"/>
    <w:rsid w:val="0001785F"/>
    <w:rsid w:val="000216E2"/>
    <w:rsid w:val="00021BCA"/>
    <w:rsid w:val="00022F39"/>
    <w:rsid w:val="00024327"/>
    <w:rsid w:val="00024738"/>
    <w:rsid w:val="00024E69"/>
    <w:rsid w:val="0002501E"/>
    <w:rsid w:val="0002503F"/>
    <w:rsid w:val="00025EA7"/>
    <w:rsid w:val="00026109"/>
    <w:rsid w:val="000279E1"/>
    <w:rsid w:val="0003002E"/>
    <w:rsid w:val="00030827"/>
    <w:rsid w:val="00030C13"/>
    <w:rsid w:val="00031390"/>
    <w:rsid w:val="000313BF"/>
    <w:rsid w:val="000314E8"/>
    <w:rsid w:val="000333C6"/>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F1A"/>
    <w:rsid w:val="0004186D"/>
    <w:rsid w:val="00041E83"/>
    <w:rsid w:val="0004208F"/>
    <w:rsid w:val="00042864"/>
    <w:rsid w:val="000432C4"/>
    <w:rsid w:val="0004343A"/>
    <w:rsid w:val="0004383C"/>
    <w:rsid w:val="0004451E"/>
    <w:rsid w:val="000453E3"/>
    <w:rsid w:val="0004562A"/>
    <w:rsid w:val="000457EA"/>
    <w:rsid w:val="00046B36"/>
    <w:rsid w:val="00046FB9"/>
    <w:rsid w:val="0004795A"/>
    <w:rsid w:val="000510DA"/>
    <w:rsid w:val="000519A7"/>
    <w:rsid w:val="00053648"/>
    <w:rsid w:val="000540AC"/>
    <w:rsid w:val="000540D0"/>
    <w:rsid w:val="00057CAF"/>
    <w:rsid w:val="00057DF4"/>
    <w:rsid w:val="00057F04"/>
    <w:rsid w:val="000601B8"/>
    <w:rsid w:val="000607D1"/>
    <w:rsid w:val="00061E79"/>
    <w:rsid w:val="00062378"/>
    <w:rsid w:val="00063BC7"/>
    <w:rsid w:val="00064C2A"/>
    <w:rsid w:val="00065937"/>
    <w:rsid w:val="00065D91"/>
    <w:rsid w:val="000665F4"/>
    <w:rsid w:val="0006675C"/>
    <w:rsid w:val="00067477"/>
    <w:rsid w:val="00070AA8"/>
    <w:rsid w:val="00072607"/>
    <w:rsid w:val="00072669"/>
    <w:rsid w:val="0007284F"/>
    <w:rsid w:val="000737E4"/>
    <w:rsid w:val="00073D6C"/>
    <w:rsid w:val="00074AE6"/>
    <w:rsid w:val="00075883"/>
    <w:rsid w:val="00075B39"/>
    <w:rsid w:val="00075EE0"/>
    <w:rsid w:val="00076984"/>
    <w:rsid w:val="00077629"/>
    <w:rsid w:val="0007767D"/>
    <w:rsid w:val="0008071A"/>
    <w:rsid w:val="000813DE"/>
    <w:rsid w:val="000827FF"/>
    <w:rsid w:val="00083700"/>
    <w:rsid w:val="00083C0D"/>
    <w:rsid w:val="00084775"/>
    <w:rsid w:val="000855D7"/>
    <w:rsid w:val="00085985"/>
    <w:rsid w:val="00085F92"/>
    <w:rsid w:val="000877F0"/>
    <w:rsid w:val="00090DBE"/>
    <w:rsid w:val="00092CF2"/>
    <w:rsid w:val="00093662"/>
    <w:rsid w:val="0009431B"/>
    <w:rsid w:val="00094C9F"/>
    <w:rsid w:val="00095186"/>
    <w:rsid w:val="00095EEC"/>
    <w:rsid w:val="000961B6"/>
    <w:rsid w:val="00096880"/>
    <w:rsid w:val="00096B6D"/>
    <w:rsid w:val="00096BDF"/>
    <w:rsid w:val="0009792E"/>
    <w:rsid w:val="00097AC8"/>
    <w:rsid w:val="00097BA0"/>
    <w:rsid w:val="000A052A"/>
    <w:rsid w:val="000A123B"/>
    <w:rsid w:val="000A1846"/>
    <w:rsid w:val="000A1EAC"/>
    <w:rsid w:val="000A37B2"/>
    <w:rsid w:val="000A434F"/>
    <w:rsid w:val="000A44F2"/>
    <w:rsid w:val="000A6BEB"/>
    <w:rsid w:val="000A6EF9"/>
    <w:rsid w:val="000B02A2"/>
    <w:rsid w:val="000B035C"/>
    <w:rsid w:val="000B0E74"/>
    <w:rsid w:val="000B1DC7"/>
    <w:rsid w:val="000B39D1"/>
    <w:rsid w:val="000B4332"/>
    <w:rsid w:val="000B4674"/>
    <w:rsid w:val="000B4F19"/>
    <w:rsid w:val="000B548B"/>
    <w:rsid w:val="000B5DB4"/>
    <w:rsid w:val="000B7AF7"/>
    <w:rsid w:val="000B7AFF"/>
    <w:rsid w:val="000C09E2"/>
    <w:rsid w:val="000C150C"/>
    <w:rsid w:val="000C1E13"/>
    <w:rsid w:val="000C1F0A"/>
    <w:rsid w:val="000C25DD"/>
    <w:rsid w:val="000C2C77"/>
    <w:rsid w:val="000C2F79"/>
    <w:rsid w:val="000C3946"/>
    <w:rsid w:val="000C3E04"/>
    <w:rsid w:val="000C435E"/>
    <w:rsid w:val="000C4717"/>
    <w:rsid w:val="000C5E30"/>
    <w:rsid w:val="000C6E5F"/>
    <w:rsid w:val="000D08B6"/>
    <w:rsid w:val="000D0F01"/>
    <w:rsid w:val="000D1642"/>
    <w:rsid w:val="000D3B96"/>
    <w:rsid w:val="000D5936"/>
    <w:rsid w:val="000D6005"/>
    <w:rsid w:val="000D69F1"/>
    <w:rsid w:val="000D6A4A"/>
    <w:rsid w:val="000D72BA"/>
    <w:rsid w:val="000D767E"/>
    <w:rsid w:val="000D7835"/>
    <w:rsid w:val="000E1BEA"/>
    <w:rsid w:val="000E1C06"/>
    <w:rsid w:val="000E1D27"/>
    <w:rsid w:val="000E29FF"/>
    <w:rsid w:val="000E3205"/>
    <w:rsid w:val="000E3D2E"/>
    <w:rsid w:val="000E5054"/>
    <w:rsid w:val="000E58BA"/>
    <w:rsid w:val="000E58FC"/>
    <w:rsid w:val="000E5A23"/>
    <w:rsid w:val="000E5A43"/>
    <w:rsid w:val="000E62B1"/>
    <w:rsid w:val="000E70FC"/>
    <w:rsid w:val="000E7BB6"/>
    <w:rsid w:val="000F20BC"/>
    <w:rsid w:val="000F2FDF"/>
    <w:rsid w:val="000F47BF"/>
    <w:rsid w:val="000F4B14"/>
    <w:rsid w:val="000F57FC"/>
    <w:rsid w:val="000F5908"/>
    <w:rsid w:val="000F59C0"/>
    <w:rsid w:val="000F5EC9"/>
    <w:rsid w:val="000F60F2"/>
    <w:rsid w:val="000F661A"/>
    <w:rsid w:val="000F683A"/>
    <w:rsid w:val="000F68BE"/>
    <w:rsid w:val="000F730D"/>
    <w:rsid w:val="001016EA"/>
    <w:rsid w:val="00102647"/>
    <w:rsid w:val="00103DD1"/>
    <w:rsid w:val="00104BAE"/>
    <w:rsid w:val="00105EFB"/>
    <w:rsid w:val="00105F1C"/>
    <w:rsid w:val="0010731A"/>
    <w:rsid w:val="0010791F"/>
    <w:rsid w:val="00110424"/>
    <w:rsid w:val="0011095B"/>
    <w:rsid w:val="001112FC"/>
    <w:rsid w:val="00111BCC"/>
    <w:rsid w:val="0011659E"/>
    <w:rsid w:val="001174F1"/>
    <w:rsid w:val="001178C1"/>
    <w:rsid w:val="0012015D"/>
    <w:rsid w:val="0012150C"/>
    <w:rsid w:val="00121B0C"/>
    <w:rsid w:val="00121D2E"/>
    <w:rsid w:val="001244FE"/>
    <w:rsid w:val="00125194"/>
    <w:rsid w:val="0012574C"/>
    <w:rsid w:val="00125C3D"/>
    <w:rsid w:val="001264FC"/>
    <w:rsid w:val="001266EB"/>
    <w:rsid w:val="00126B97"/>
    <w:rsid w:val="0013026B"/>
    <w:rsid w:val="00130D32"/>
    <w:rsid w:val="001311C6"/>
    <w:rsid w:val="00131749"/>
    <w:rsid w:val="001317EC"/>
    <w:rsid w:val="0013231B"/>
    <w:rsid w:val="00132FB5"/>
    <w:rsid w:val="0013331B"/>
    <w:rsid w:val="001353AD"/>
    <w:rsid w:val="00135615"/>
    <w:rsid w:val="0013685A"/>
    <w:rsid w:val="00136B3D"/>
    <w:rsid w:val="0013701C"/>
    <w:rsid w:val="00140339"/>
    <w:rsid w:val="00140547"/>
    <w:rsid w:val="00140863"/>
    <w:rsid w:val="00140A66"/>
    <w:rsid w:val="001421E7"/>
    <w:rsid w:val="00142267"/>
    <w:rsid w:val="00142CC0"/>
    <w:rsid w:val="0014485A"/>
    <w:rsid w:val="00145674"/>
    <w:rsid w:val="001456CF"/>
    <w:rsid w:val="00145863"/>
    <w:rsid w:val="001469DB"/>
    <w:rsid w:val="00146FEF"/>
    <w:rsid w:val="0014703D"/>
    <w:rsid w:val="0014734D"/>
    <w:rsid w:val="00147809"/>
    <w:rsid w:val="001478B5"/>
    <w:rsid w:val="001501B9"/>
    <w:rsid w:val="00150740"/>
    <w:rsid w:val="0015163E"/>
    <w:rsid w:val="00151D3F"/>
    <w:rsid w:val="00152D3B"/>
    <w:rsid w:val="00154359"/>
    <w:rsid w:val="001549BF"/>
    <w:rsid w:val="00154EA8"/>
    <w:rsid w:val="00155C30"/>
    <w:rsid w:val="00155C94"/>
    <w:rsid w:val="001568E5"/>
    <w:rsid w:val="00156D3B"/>
    <w:rsid w:val="00156E73"/>
    <w:rsid w:val="00157A29"/>
    <w:rsid w:val="00160B52"/>
    <w:rsid w:val="00160CD5"/>
    <w:rsid w:val="00161D60"/>
    <w:rsid w:val="0016289D"/>
    <w:rsid w:val="001629AE"/>
    <w:rsid w:val="0016305A"/>
    <w:rsid w:val="00163452"/>
    <w:rsid w:val="001636CF"/>
    <w:rsid w:val="001641CB"/>
    <w:rsid w:val="0016439F"/>
    <w:rsid w:val="00164A79"/>
    <w:rsid w:val="0016515E"/>
    <w:rsid w:val="001659D2"/>
    <w:rsid w:val="00165C1C"/>
    <w:rsid w:val="00166F3E"/>
    <w:rsid w:val="001670A1"/>
    <w:rsid w:val="00167263"/>
    <w:rsid w:val="00167309"/>
    <w:rsid w:val="00171239"/>
    <w:rsid w:val="00171EB6"/>
    <w:rsid w:val="0017357C"/>
    <w:rsid w:val="0017409C"/>
    <w:rsid w:val="0017576E"/>
    <w:rsid w:val="0017586F"/>
    <w:rsid w:val="0017680C"/>
    <w:rsid w:val="001769BC"/>
    <w:rsid w:val="00177EDE"/>
    <w:rsid w:val="00177F47"/>
    <w:rsid w:val="001812AA"/>
    <w:rsid w:val="00182244"/>
    <w:rsid w:val="0018254D"/>
    <w:rsid w:val="00183826"/>
    <w:rsid w:val="00184726"/>
    <w:rsid w:val="00185006"/>
    <w:rsid w:val="0019042B"/>
    <w:rsid w:val="00190DA7"/>
    <w:rsid w:val="001916C2"/>
    <w:rsid w:val="00192853"/>
    <w:rsid w:val="001944A5"/>
    <w:rsid w:val="00195872"/>
    <w:rsid w:val="00196D15"/>
    <w:rsid w:val="001A0592"/>
    <w:rsid w:val="001A06CF"/>
    <w:rsid w:val="001A0F8C"/>
    <w:rsid w:val="001A16CB"/>
    <w:rsid w:val="001A229C"/>
    <w:rsid w:val="001A2D1C"/>
    <w:rsid w:val="001A3443"/>
    <w:rsid w:val="001A4AE6"/>
    <w:rsid w:val="001A79DB"/>
    <w:rsid w:val="001B0137"/>
    <w:rsid w:val="001B1B06"/>
    <w:rsid w:val="001B4EC4"/>
    <w:rsid w:val="001B4F57"/>
    <w:rsid w:val="001B6227"/>
    <w:rsid w:val="001C10A9"/>
    <w:rsid w:val="001C17E9"/>
    <w:rsid w:val="001C21F8"/>
    <w:rsid w:val="001C2C7B"/>
    <w:rsid w:val="001C2D2D"/>
    <w:rsid w:val="001C2D4B"/>
    <w:rsid w:val="001C3224"/>
    <w:rsid w:val="001C34D4"/>
    <w:rsid w:val="001C4EBA"/>
    <w:rsid w:val="001C6987"/>
    <w:rsid w:val="001C789B"/>
    <w:rsid w:val="001D0422"/>
    <w:rsid w:val="001D0B98"/>
    <w:rsid w:val="001D141D"/>
    <w:rsid w:val="001D1CF3"/>
    <w:rsid w:val="001D22B6"/>
    <w:rsid w:val="001D306A"/>
    <w:rsid w:val="001D3174"/>
    <w:rsid w:val="001D34A0"/>
    <w:rsid w:val="001D4C26"/>
    <w:rsid w:val="001D6325"/>
    <w:rsid w:val="001D6606"/>
    <w:rsid w:val="001D7ED8"/>
    <w:rsid w:val="001E03E1"/>
    <w:rsid w:val="001E0630"/>
    <w:rsid w:val="001E158D"/>
    <w:rsid w:val="001E1B36"/>
    <w:rsid w:val="001E2168"/>
    <w:rsid w:val="001E2E28"/>
    <w:rsid w:val="001E3A19"/>
    <w:rsid w:val="001E3FF8"/>
    <w:rsid w:val="001E6217"/>
    <w:rsid w:val="001F2B7E"/>
    <w:rsid w:val="001F323F"/>
    <w:rsid w:val="001F3716"/>
    <w:rsid w:val="001F5C89"/>
    <w:rsid w:val="001F6891"/>
    <w:rsid w:val="001F6A93"/>
    <w:rsid w:val="001F7474"/>
    <w:rsid w:val="001F7661"/>
    <w:rsid w:val="00200004"/>
    <w:rsid w:val="002006C5"/>
    <w:rsid w:val="00200F92"/>
    <w:rsid w:val="002022A5"/>
    <w:rsid w:val="00202B40"/>
    <w:rsid w:val="00203833"/>
    <w:rsid w:val="00204A36"/>
    <w:rsid w:val="00205021"/>
    <w:rsid w:val="002055AE"/>
    <w:rsid w:val="00206CE0"/>
    <w:rsid w:val="00207B08"/>
    <w:rsid w:val="00210D54"/>
    <w:rsid w:val="00212263"/>
    <w:rsid w:val="002122AD"/>
    <w:rsid w:val="002133C4"/>
    <w:rsid w:val="00214DB5"/>
    <w:rsid w:val="0021514E"/>
    <w:rsid w:val="00215EFA"/>
    <w:rsid w:val="0022109A"/>
    <w:rsid w:val="002212DD"/>
    <w:rsid w:val="0022292E"/>
    <w:rsid w:val="00224060"/>
    <w:rsid w:val="00226274"/>
    <w:rsid w:val="002262A7"/>
    <w:rsid w:val="00226603"/>
    <w:rsid w:val="002270D6"/>
    <w:rsid w:val="0022730B"/>
    <w:rsid w:val="00230462"/>
    <w:rsid w:val="00230906"/>
    <w:rsid w:val="00230C11"/>
    <w:rsid w:val="0023239F"/>
    <w:rsid w:val="002339E1"/>
    <w:rsid w:val="00236012"/>
    <w:rsid w:val="002369FE"/>
    <w:rsid w:val="0023737B"/>
    <w:rsid w:val="00242883"/>
    <w:rsid w:val="00242AD5"/>
    <w:rsid w:val="00245A91"/>
    <w:rsid w:val="00246C55"/>
    <w:rsid w:val="00246C73"/>
    <w:rsid w:val="002471A3"/>
    <w:rsid w:val="002478AE"/>
    <w:rsid w:val="00250AA2"/>
    <w:rsid w:val="00252EE2"/>
    <w:rsid w:val="002534EF"/>
    <w:rsid w:val="0025350F"/>
    <w:rsid w:val="00254425"/>
    <w:rsid w:val="0025486C"/>
    <w:rsid w:val="002559F5"/>
    <w:rsid w:val="002570CB"/>
    <w:rsid w:val="0025726E"/>
    <w:rsid w:val="002629DE"/>
    <w:rsid w:val="002630CF"/>
    <w:rsid w:val="00263214"/>
    <w:rsid w:val="002644DD"/>
    <w:rsid w:val="00265369"/>
    <w:rsid w:val="00270C19"/>
    <w:rsid w:val="00271DDE"/>
    <w:rsid w:val="002720B7"/>
    <w:rsid w:val="00273FDC"/>
    <w:rsid w:val="0027437A"/>
    <w:rsid w:val="002747BD"/>
    <w:rsid w:val="002753B7"/>
    <w:rsid w:val="0027546F"/>
    <w:rsid w:val="00275AFE"/>
    <w:rsid w:val="00275E87"/>
    <w:rsid w:val="00275F8E"/>
    <w:rsid w:val="002768FB"/>
    <w:rsid w:val="00276A00"/>
    <w:rsid w:val="00277C4C"/>
    <w:rsid w:val="0028382D"/>
    <w:rsid w:val="00283C7D"/>
    <w:rsid w:val="002847EC"/>
    <w:rsid w:val="00284F2B"/>
    <w:rsid w:val="00286060"/>
    <w:rsid w:val="00286919"/>
    <w:rsid w:val="00286CA3"/>
    <w:rsid w:val="00290296"/>
    <w:rsid w:val="00292168"/>
    <w:rsid w:val="0029315C"/>
    <w:rsid w:val="00293422"/>
    <w:rsid w:val="002947FB"/>
    <w:rsid w:val="00294D71"/>
    <w:rsid w:val="00295A12"/>
    <w:rsid w:val="00295C39"/>
    <w:rsid w:val="00297730"/>
    <w:rsid w:val="00297B42"/>
    <w:rsid w:val="002A0248"/>
    <w:rsid w:val="002A21CE"/>
    <w:rsid w:val="002A2A36"/>
    <w:rsid w:val="002A2D8C"/>
    <w:rsid w:val="002A35D1"/>
    <w:rsid w:val="002A4582"/>
    <w:rsid w:val="002A4811"/>
    <w:rsid w:val="002A5A79"/>
    <w:rsid w:val="002A5E95"/>
    <w:rsid w:val="002A5F0D"/>
    <w:rsid w:val="002A79EE"/>
    <w:rsid w:val="002B0536"/>
    <w:rsid w:val="002B05C5"/>
    <w:rsid w:val="002B0D0D"/>
    <w:rsid w:val="002B1405"/>
    <w:rsid w:val="002B1C87"/>
    <w:rsid w:val="002B2524"/>
    <w:rsid w:val="002B3146"/>
    <w:rsid w:val="002B3216"/>
    <w:rsid w:val="002B3A56"/>
    <w:rsid w:val="002B4ECE"/>
    <w:rsid w:val="002B5F73"/>
    <w:rsid w:val="002B6585"/>
    <w:rsid w:val="002B732F"/>
    <w:rsid w:val="002B7AE3"/>
    <w:rsid w:val="002B7F15"/>
    <w:rsid w:val="002C0132"/>
    <w:rsid w:val="002C15FC"/>
    <w:rsid w:val="002C3036"/>
    <w:rsid w:val="002C3802"/>
    <w:rsid w:val="002C3A54"/>
    <w:rsid w:val="002C4460"/>
    <w:rsid w:val="002C44EE"/>
    <w:rsid w:val="002C5178"/>
    <w:rsid w:val="002C588E"/>
    <w:rsid w:val="002C596A"/>
    <w:rsid w:val="002C711B"/>
    <w:rsid w:val="002C7AB9"/>
    <w:rsid w:val="002C7BFC"/>
    <w:rsid w:val="002D02CC"/>
    <w:rsid w:val="002D0442"/>
    <w:rsid w:val="002D095C"/>
    <w:rsid w:val="002D0A00"/>
    <w:rsid w:val="002D0B72"/>
    <w:rsid w:val="002D1D5F"/>
    <w:rsid w:val="002D2289"/>
    <w:rsid w:val="002D3558"/>
    <w:rsid w:val="002D3F64"/>
    <w:rsid w:val="002D4965"/>
    <w:rsid w:val="002D576C"/>
    <w:rsid w:val="002D69A1"/>
    <w:rsid w:val="002D767E"/>
    <w:rsid w:val="002E1B6E"/>
    <w:rsid w:val="002E1BC8"/>
    <w:rsid w:val="002E1EEF"/>
    <w:rsid w:val="002E3518"/>
    <w:rsid w:val="002E423A"/>
    <w:rsid w:val="002E4886"/>
    <w:rsid w:val="002E4F84"/>
    <w:rsid w:val="002E5D72"/>
    <w:rsid w:val="002E6861"/>
    <w:rsid w:val="002E7609"/>
    <w:rsid w:val="002F00AA"/>
    <w:rsid w:val="002F06A8"/>
    <w:rsid w:val="002F192F"/>
    <w:rsid w:val="002F2986"/>
    <w:rsid w:val="002F2FDB"/>
    <w:rsid w:val="002F462F"/>
    <w:rsid w:val="002F4D9C"/>
    <w:rsid w:val="002F7E72"/>
    <w:rsid w:val="00300102"/>
    <w:rsid w:val="00301EB7"/>
    <w:rsid w:val="0030384A"/>
    <w:rsid w:val="003042F4"/>
    <w:rsid w:val="003055C4"/>
    <w:rsid w:val="003076F9"/>
    <w:rsid w:val="003101A2"/>
    <w:rsid w:val="00311CA4"/>
    <w:rsid w:val="00312B08"/>
    <w:rsid w:val="00316C06"/>
    <w:rsid w:val="00317596"/>
    <w:rsid w:val="003178D4"/>
    <w:rsid w:val="00317AAB"/>
    <w:rsid w:val="003215C8"/>
    <w:rsid w:val="003216FC"/>
    <w:rsid w:val="0032188F"/>
    <w:rsid w:val="00322252"/>
    <w:rsid w:val="003225AA"/>
    <w:rsid w:val="00322703"/>
    <w:rsid w:val="0032326D"/>
    <w:rsid w:val="00323935"/>
    <w:rsid w:val="00324F58"/>
    <w:rsid w:val="00325ACE"/>
    <w:rsid w:val="00325E11"/>
    <w:rsid w:val="00326794"/>
    <w:rsid w:val="00330378"/>
    <w:rsid w:val="00330CF1"/>
    <w:rsid w:val="00330E9B"/>
    <w:rsid w:val="00331BAE"/>
    <w:rsid w:val="00332AD4"/>
    <w:rsid w:val="003342AE"/>
    <w:rsid w:val="00334C6B"/>
    <w:rsid w:val="00334E0C"/>
    <w:rsid w:val="00336026"/>
    <w:rsid w:val="00336BB0"/>
    <w:rsid w:val="003374FA"/>
    <w:rsid w:val="00337EE1"/>
    <w:rsid w:val="00340C60"/>
    <w:rsid w:val="00340CF7"/>
    <w:rsid w:val="0034111C"/>
    <w:rsid w:val="00341298"/>
    <w:rsid w:val="003415A5"/>
    <w:rsid w:val="00341E09"/>
    <w:rsid w:val="0034201B"/>
    <w:rsid w:val="00342B3E"/>
    <w:rsid w:val="00342DD1"/>
    <w:rsid w:val="00342F9D"/>
    <w:rsid w:val="003433F5"/>
    <w:rsid w:val="00344349"/>
    <w:rsid w:val="003458E5"/>
    <w:rsid w:val="00345AD6"/>
    <w:rsid w:val="003463A6"/>
    <w:rsid w:val="00346892"/>
    <w:rsid w:val="00351317"/>
    <w:rsid w:val="003526EA"/>
    <w:rsid w:val="00352B82"/>
    <w:rsid w:val="00352D21"/>
    <w:rsid w:val="0035319F"/>
    <w:rsid w:val="00353AE8"/>
    <w:rsid w:val="00353BAF"/>
    <w:rsid w:val="00353D2A"/>
    <w:rsid w:val="00355ED6"/>
    <w:rsid w:val="0035603F"/>
    <w:rsid w:val="00357810"/>
    <w:rsid w:val="00357E50"/>
    <w:rsid w:val="0036006D"/>
    <w:rsid w:val="00360219"/>
    <w:rsid w:val="00360714"/>
    <w:rsid w:val="00360972"/>
    <w:rsid w:val="00361804"/>
    <w:rsid w:val="003620F8"/>
    <w:rsid w:val="0036430E"/>
    <w:rsid w:val="003646F3"/>
    <w:rsid w:val="0036570C"/>
    <w:rsid w:val="00365A80"/>
    <w:rsid w:val="00365F89"/>
    <w:rsid w:val="00367988"/>
    <w:rsid w:val="0037094A"/>
    <w:rsid w:val="00370BF1"/>
    <w:rsid w:val="0037149D"/>
    <w:rsid w:val="00371F21"/>
    <w:rsid w:val="00372392"/>
    <w:rsid w:val="00372606"/>
    <w:rsid w:val="00372F00"/>
    <w:rsid w:val="00373C1F"/>
    <w:rsid w:val="0037481C"/>
    <w:rsid w:val="00374CA5"/>
    <w:rsid w:val="00376371"/>
    <w:rsid w:val="00381F0F"/>
    <w:rsid w:val="00382174"/>
    <w:rsid w:val="003822CC"/>
    <w:rsid w:val="00382D0A"/>
    <w:rsid w:val="00382FA0"/>
    <w:rsid w:val="0038354A"/>
    <w:rsid w:val="00383DE3"/>
    <w:rsid w:val="00384BB6"/>
    <w:rsid w:val="003866D3"/>
    <w:rsid w:val="003867E4"/>
    <w:rsid w:val="00386DC6"/>
    <w:rsid w:val="0039011D"/>
    <w:rsid w:val="00392158"/>
    <w:rsid w:val="00392900"/>
    <w:rsid w:val="003929E0"/>
    <w:rsid w:val="00392DDE"/>
    <w:rsid w:val="00392FE0"/>
    <w:rsid w:val="0039378D"/>
    <w:rsid w:val="00393BF0"/>
    <w:rsid w:val="00393F27"/>
    <w:rsid w:val="003960F1"/>
    <w:rsid w:val="00396FDC"/>
    <w:rsid w:val="0039748E"/>
    <w:rsid w:val="003975EB"/>
    <w:rsid w:val="00397885"/>
    <w:rsid w:val="003A252B"/>
    <w:rsid w:val="003A2E23"/>
    <w:rsid w:val="003A30BF"/>
    <w:rsid w:val="003A3D39"/>
    <w:rsid w:val="003A4808"/>
    <w:rsid w:val="003A515A"/>
    <w:rsid w:val="003A5696"/>
    <w:rsid w:val="003A56ED"/>
    <w:rsid w:val="003A590A"/>
    <w:rsid w:val="003A7F39"/>
    <w:rsid w:val="003B014A"/>
    <w:rsid w:val="003B22FF"/>
    <w:rsid w:val="003B3FB5"/>
    <w:rsid w:val="003B404D"/>
    <w:rsid w:val="003B42B0"/>
    <w:rsid w:val="003B4354"/>
    <w:rsid w:val="003B49DA"/>
    <w:rsid w:val="003B5FD6"/>
    <w:rsid w:val="003B6B10"/>
    <w:rsid w:val="003B7803"/>
    <w:rsid w:val="003B7877"/>
    <w:rsid w:val="003B7C4E"/>
    <w:rsid w:val="003B7C88"/>
    <w:rsid w:val="003C052C"/>
    <w:rsid w:val="003C07C1"/>
    <w:rsid w:val="003C0A39"/>
    <w:rsid w:val="003C161F"/>
    <w:rsid w:val="003C1A31"/>
    <w:rsid w:val="003C1E7F"/>
    <w:rsid w:val="003C1FD2"/>
    <w:rsid w:val="003C301B"/>
    <w:rsid w:val="003C368C"/>
    <w:rsid w:val="003C4FEA"/>
    <w:rsid w:val="003C62EA"/>
    <w:rsid w:val="003D00E9"/>
    <w:rsid w:val="003D00FD"/>
    <w:rsid w:val="003D0378"/>
    <w:rsid w:val="003D0721"/>
    <w:rsid w:val="003D0945"/>
    <w:rsid w:val="003D0A3A"/>
    <w:rsid w:val="003D11BD"/>
    <w:rsid w:val="003D181D"/>
    <w:rsid w:val="003D2E32"/>
    <w:rsid w:val="003D34DA"/>
    <w:rsid w:val="003D3898"/>
    <w:rsid w:val="003D3CC0"/>
    <w:rsid w:val="003D3EBE"/>
    <w:rsid w:val="003D430F"/>
    <w:rsid w:val="003D60E3"/>
    <w:rsid w:val="003D6DF6"/>
    <w:rsid w:val="003D74F0"/>
    <w:rsid w:val="003E0293"/>
    <w:rsid w:val="003E0AE9"/>
    <w:rsid w:val="003E1664"/>
    <w:rsid w:val="003E24C0"/>
    <w:rsid w:val="003E3626"/>
    <w:rsid w:val="003E4ACA"/>
    <w:rsid w:val="003E53A7"/>
    <w:rsid w:val="003E6D75"/>
    <w:rsid w:val="003E7233"/>
    <w:rsid w:val="003E7885"/>
    <w:rsid w:val="003E7FCD"/>
    <w:rsid w:val="003F022C"/>
    <w:rsid w:val="003F0766"/>
    <w:rsid w:val="003F0D4F"/>
    <w:rsid w:val="003F0D6C"/>
    <w:rsid w:val="003F1272"/>
    <w:rsid w:val="003F1317"/>
    <w:rsid w:val="003F1524"/>
    <w:rsid w:val="003F1D23"/>
    <w:rsid w:val="003F24ED"/>
    <w:rsid w:val="003F65D5"/>
    <w:rsid w:val="003F74DB"/>
    <w:rsid w:val="003F7B2B"/>
    <w:rsid w:val="00400F11"/>
    <w:rsid w:val="0040133B"/>
    <w:rsid w:val="0040176F"/>
    <w:rsid w:val="00402883"/>
    <w:rsid w:val="00405281"/>
    <w:rsid w:val="00406808"/>
    <w:rsid w:val="004069BC"/>
    <w:rsid w:val="004111AC"/>
    <w:rsid w:val="00411E13"/>
    <w:rsid w:val="00411E9A"/>
    <w:rsid w:val="004121DE"/>
    <w:rsid w:val="00413982"/>
    <w:rsid w:val="00414072"/>
    <w:rsid w:val="00414A60"/>
    <w:rsid w:val="004150C1"/>
    <w:rsid w:val="00415944"/>
    <w:rsid w:val="004162E0"/>
    <w:rsid w:val="00417586"/>
    <w:rsid w:val="00417CA2"/>
    <w:rsid w:val="00420005"/>
    <w:rsid w:val="00423B91"/>
    <w:rsid w:val="004249BA"/>
    <w:rsid w:val="00424A7F"/>
    <w:rsid w:val="0042520A"/>
    <w:rsid w:val="0042570A"/>
    <w:rsid w:val="00426689"/>
    <w:rsid w:val="00426E98"/>
    <w:rsid w:val="00427D90"/>
    <w:rsid w:val="00427DE4"/>
    <w:rsid w:val="004302D8"/>
    <w:rsid w:val="004309ED"/>
    <w:rsid w:val="00432A2C"/>
    <w:rsid w:val="00433950"/>
    <w:rsid w:val="00433EA4"/>
    <w:rsid w:val="00434061"/>
    <w:rsid w:val="00434481"/>
    <w:rsid w:val="004358EE"/>
    <w:rsid w:val="004368D1"/>
    <w:rsid w:val="00436E37"/>
    <w:rsid w:val="004373D5"/>
    <w:rsid w:val="00440B2D"/>
    <w:rsid w:val="00440C7A"/>
    <w:rsid w:val="004414DA"/>
    <w:rsid w:val="00441554"/>
    <w:rsid w:val="00441858"/>
    <w:rsid w:val="00442234"/>
    <w:rsid w:val="0044325F"/>
    <w:rsid w:val="00446398"/>
    <w:rsid w:val="004500C1"/>
    <w:rsid w:val="00450155"/>
    <w:rsid w:val="004510B9"/>
    <w:rsid w:val="0045113B"/>
    <w:rsid w:val="004511BA"/>
    <w:rsid w:val="0045240A"/>
    <w:rsid w:val="0045300C"/>
    <w:rsid w:val="00453341"/>
    <w:rsid w:val="0045409D"/>
    <w:rsid w:val="00454D74"/>
    <w:rsid w:val="004576B8"/>
    <w:rsid w:val="0046465E"/>
    <w:rsid w:val="004647A2"/>
    <w:rsid w:val="00464C8E"/>
    <w:rsid w:val="004655F0"/>
    <w:rsid w:val="00466430"/>
    <w:rsid w:val="00466AF6"/>
    <w:rsid w:val="00466D5A"/>
    <w:rsid w:val="004676AE"/>
    <w:rsid w:val="00467A21"/>
    <w:rsid w:val="00471BFA"/>
    <w:rsid w:val="00472439"/>
    <w:rsid w:val="00472575"/>
    <w:rsid w:val="004734D0"/>
    <w:rsid w:val="00473EA2"/>
    <w:rsid w:val="00474D01"/>
    <w:rsid w:val="00475532"/>
    <w:rsid w:val="00476379"/>
    <w:rsid w:val="00476482"/>
    <w:rsid w:val="00476B1E"/>
    <w:rsid w:val="00477AFB"/>
    <w:rsid w:val="0048067A"/>
    <w:rsid w:val="00480BF1"/>
    <w:rsid w:val="00482440"/>
    <w:rsid w:val="00482DAD"/>
    <w:rsid w:val="00483518"/>
    <w:rsid w:val="00485898"/>
    <w:rsid w:val="00486086"/>
    <w:rsid w:val="00486349"/>
    <w:rsid w:val="0048686A"/>
    <w:rsid w:val="00487762"/>
    <w:rsid w:val="00487C62"/>
    <w:rsid w:val="00490747"/>
    <w:rsid w:val="00491018"/>
    <w:rsid w:val="00491D7C"/>
    <w:rsid w:val="004924EF"/>
    <w:rsid w:val="004935C5"/>
    <w:rsid w:val="004937B6"/>
    <w:rsid w:val="004940D6"/>
    <w:rsid w:val="004945AD"/>
    <w:rsid w:val="00494D11"/>
    <w:rsid w:val="004956EB"/>
    <w:rsid w:val="004956FA"/>
    <w:rsid w:val="0049638F"/>
    <w:rsid w:val="004964EF"/>
    <w:rsid w:val="004965B9"/>
    <w:rsid w:val="00496831"/>
    <w:rsid w:val="00496B24"/>
    <w:rsid w:val="0049710C"/>
    <w:rsid w:val="00497858"/>
    <w:rsid w:val="004A113E"/>
    <w:rsid w:val="004A183B"/>
    <w:rsid w:val="004A34B1"/>
    <w:rsid w:val="004A39B5"/>
    <w:rsid w:val="004A4E7C"/>
    <w:rsid w:val="004A5B1D"/>
    <w:rsid w:val="004A5DA1"/>
    <w:rsid w:val="004B0079"/>
    <w:rsid w:val="004B1897"/>
    <w:rsid w:val="004B25FC"/>
    <w:rsid w:val="004B280D"/>
    <w:rsid w:val="004B2911"/>
    <w:rsid w:val="004B3BB1"/>
    <w:rsid w:val="004B4EDB"/>
    <w:rsid w:val="004B5AB6"/>
    <w:rsid w:val="004B5BD6"/>
    <w:rsid w:val="004B6AA1"/>
    <w:rsid w:val="004B7748"/>
    <w:rsid w:val="004B7FF0"/>
    <w:rsid w:val="004C1239"/>
    <w:rsid w:val="004C140E"/>
    <w:rsid w:val="004C21BB"/>
    <w:rsid w:val="004C359F"/>
    <w:rsid w:val="004C3A0A"/>
    <w:rsid w:val="004C4EDC"/>
    <w:rsid w:val="004C55F6"/>
    <w:rsid w:val="004C606A"/>
    <w:rsid w:val="004C7095"/>
    <w:rsid w:val="004C7A21"/>
    <w:rsid w:val="004D111C"/>
    <w:rsid w:val="004D1F99"/>
    <w:rsid w:val="004D3672"/>
    <w:rsid w:val="004D4312"/>
    <w:rsid w:val="004D45F5"/>
    <w:rsid w:val="004D47E7"/>
    <w:rsid w:val="004D4A62"/>
    <w:rsid w:val="004D53C7"/>
    <w:rsid w:val="004D588B"/>
    <w:rsid w:val="004D59A3"/>
    <w:rsid w:val="004D59C4"/>
    <w:rsid w:val="004D6F39"/>
    <w:rsid w:val="004D7A6F"/>
    <w:rsid w:val="004E1054"/>
    <w:rsid w:val="004E22D8"/>
    <w:rsid w:val="004E27CA"/>
    <w:rsid w:val="004E5745"/>
    <w:rsid w:val="004E597E"/>
    <w:rsid w:val="004E60DE"/>
    <w:rsid w:val="004E717D"/>
    <w:rsid w:val="004E7C35"/>
    <w:rsid w:val="004F0350"/>
    <w:rsid w:val="004F0419"/>
    <w:rsid w:val="004F0DB4"/>
    <w:rsid w:val="004F10A7"/>
    <w:rsid w:val="004F2F1C"/>
    <w:rsid w:val="004F3BFD"/>
    <w:rsid w:val="004F6546"/>
    <w:rsid w:val="004F68BB"/>
    <w:rsid w:val="004F7309"/>
    <w:rsid w:val="004F730B"/>
    <w:rsid w:val="004F7A38"/>
    <w:rsid w:val="0050032A"/>
    <w:rsid w:val="00500F6E"/>
    <w:rsid w:val="00501F44"/>
    <w:rsid w:val="00503CB7"/>
    <w:rsid w:val="005042DB"/>
    <w:rsid w:val="00504583"/>
    <w:rsid w:val="00505EFF"/>
    <w:rsid w:val="00506AF2"/>
    <w:rsid w:val="0050752D"/>
    <w:rsid w:val="00510A33"/>
    <w:rsid w:val="0051174A"/>
    <w:rsid w:val="00512D99"/>
    <w:rsid w:val="005137FD"/>
    <w:rsid w:val="0051390F"/>
    <w:rsid w:val="00513985"/>
    <w:rsid w:val="00513B79"/>
    <w:rsid w:val="0051423C"/>
    <w:rsid w:val="00515349"/>
    <w:rsid w:val="00515C18"/>
    <w:rsid w:val="00516DB8"/>
    <w:rsid w:val="00517FBC"/>
    <w:rsid w:val="00517FBD"/>
    <w:rsid w:val="00520874"/>
    <w:rsid w:val="00521C7A"/>
    <w:rsid w:val="00522183"/>
    <w:rsid w:val="00522D32"/>
    <w:rsid w:val="00523D05"/>
    <w:rsid w:val="00526721"/>
    <w:rsid w:val="00527556"/>
    <w:rsid w:val="00530186"/>
    <w:rsid w:val="005308EF"/>
    <w:rsid w:val="00530EE8"/>
    <w:rsid w:val="0053214C"/>
    <w:rsid w:val="0053241C"/>
    <w:rsid w:val="005326F2"/>
    <w:rsid w:val="00532EC8"/>
    <w:rsid w:val="00533808"/>
    <w:rsid w:val="00535778"/>
    <w:rsid w:val="005362A0"/>
    <w:rsid w:val="005367C5"/>
    <w:rsid w:val="00536AE8"/>
    <w:rsid w:val="00540C1C"/>
    <w:rsid w:val="00541E49"/>
    <w:rsid w:val="00541F56"/>
    <w:rsid w:val="00541FC0"/>
    <w:rsid w:val="00542D34"/>
    <w:rsid w:val="0054341B"/>
    <w:rsid w:val="00544767"/>
    <w:rsid w:val="00544C93"/>
    <w:rsid w:val="00544DC0"/>
    <w:rsid w:val="0054521C"/>
    <w:rsid w:val="00545E51"/>
    <w:rsid w:val="00545FB1"/>
    <w:rsid w:val="005460E7"/>
    <w:rsid w:val="00546450"/>
    <w:rsid w:val="00546560"/>
    <w:rsid w:val="00546AAC"/>
    <w:rsid w:val="00550F66"/>
    <w:rsid w:val="0055147A"/>
    <w:rsid w:val="00551A51"/>
    <w:rsid w:val="005526E6"/>
    <w:rsid w:val="0055347C"/>
    <w:rsid w:val="005537F3"/>
    <w:rsid w:val="00553975"/>
    <w:rsid w:val="005555A6"/>
    <w:rsid w:val="00555836"/>
    <w:rsid w:val="00556CB9"/>
    <w:rsid w:val="00556F33"/>
    <w:rsid w:val="0056212B"/>
    <w:rsid w:val="0056263D"/>
    <w:rsid w:val="00562B6D"/>
    <w:rsid w:val="00563EE2"/>
    <w:rsid w:val="0056473F"/>
    <w:rsid w:val="0056532B"/>
    <w:rsid w:val="00565AC5"/>
    <w:rsid w:val="00566AA2"/>
    <w:rsid w:val="00566C0D"/>
    <w:rsid w:val="00567817"/>
    <w:rsid w:val="00567B6A"/>
    <w:rsid w:val="00570B95"/>
    <w:rsid w:val="005711A4"/>
    <w:rsid w:val="00571793"/>
    <w:rsid w:val="00571CD5"/>
    <w:rsid w:val="00571E16"/>
    <w:rsid w:val="00572EE8"/>
    <w:rsid w:val="00573E99"/>
    <w:rsid w:val="005744A3"/>
    <w:rsid w:val="00574B1C"/>
    <w:rsid w:val="00575C08"/>
    <w:rsid w:val="00576EDC"/>
    <w:rsid w:val="00580C0C"/>
    <w:rsid w:val="005831CB"/>
    <w:rsid w:val="00583EEA"/>
    <w:rsid w:val="00584AEE"/>
    <w:rsid w:val="005850E7"/>
    <w:rsid w:val="005852BE"/>
    <w:rsid w:val="005854A9"/>
    <w:rsid w:val="005857B0"/>
    <w:rsid w:val="0059251F"/>
    <w:rsid w:val="005930CF"/>
    <w:rsid w:val="00593C59"/>
    <w:rsid w:val="00594055"/>
    <w:rsid w:val="00594109"/>
    <w:rsid w:val="005942C7"/>
    <w:rsid w:val="00594BC1"/>
    <w:rsid w:val="00594E09"/>
    <w:rsid w:val="005969EC"/>
    <w:rsid w:val="00596B31"/>
    <w:rsid w:val="00596CC6"/>
    <w:rsid w:val="005A0AB7"/>
    <w:rsid w:val="005A221E"/>
    <w:rsid w:val="005A27D8"/>
    <w:rsid w:val="005A2B0C"/>
    <w:rsid w:val="005A2FE7"/>
    <w:rsid w:val="005A3713"/>
    <w:rsid w:val="005A44A0"/>
    <w:rsid w:val="005A758D"/>
    <w:rsid w:val="005B08B4"/>
    <w:rsid w:val="005B1341"/>
    <w:rsid w:val="005B16C1"/>
    <w:rsid w:val="005B25C9"/>
    <w:rsid w:val="005B2E7E"/>
    <w:rsid w:val="005B391B"/>
    <w:rsid w:val="005B407C"/>
    <w:rsid w:val="005B4496"/>
    <w:rsid w:val="005B4D41"/>
    <w:rsid w:val="005B5208"/>
    <w:rsid w:val="005B61A3"/>
    <w:rsid w:val="005B62AD"/>
    <w:rsid w:val="005B74DB"/>
    <w:rsid w:val="005B7C2E"/>
    <w:rsid w:val="005C025A"/>
    <w:rsid w:val="005C08F7"/>
    <w:rsid w:val="005C0A9A"/>
    <w:rsid w:val="005C0BD3"/>
    <w:rsid w:val="005C1518"/>
    <w:rsid w:val="005C23CC"/>
    <w:rsid w:val="005C2453"/>
    <w:rsid w:val="005C46DB"/>
    <w:rsid w:val="005C4EA5"/>
    <w:rsid w:val="005C5B3F"/>
    <w:rsid w:val="005C6BA9"/>
    <w:rsid w:val="005C7755"/>
    <w:rsid w:val="005C78B7"/>
    <w:rsid w:val="005D03A3"/>
    <w:rsid w:val="005D05D9"/>
    <w:rsid w:val="005D0D70"/>
    <w:rsid w:val="005D2297"/>
    <w:rsid w:val="005D3703"/>
    <w:rsid w:val="005D4221"/>
    <w:rsid w:val="005D6479"/>
    <w:rsid w:val="005D7153"/>
    <w:rsid w:val="005E0396"/>
    <w:rsid w:val="005E0963"/>
    <w:rsid w:val="005E0C94"/>
    <w:rsid w:val="005E1FD1"/>
    <w:rsid w:val="005E2655"/>
    <w:rsid w:val="005E29EC"/>
    <w:rsid w:val="005E2AD8"/>
    <w:rsid w:val="005E30C7"/>
    <w:rsid w:val="005E3519"/>
    <w:rsid w:val="005E3689"/>
    <w:rsid w:val="005E3D77"/>
    <w:rsid w:val="005E5032"/>
    <w:rsid w:val="005E52B4"/>
    <w:rsid w:val="005E5537"/>
    <w:rsid w:val="005E5732"/>
    <w:rsid w:val="005E6742"/>
    <w:rsid w:val="005E6E12"/>
    <w:rsid w:val="005E7A71"/>
    <w:rsid w:val="005F0D3C"/>
    <w:rsid w:val="005F1058"/>
    <w:rsid w:val="005F1403"/>
    <w:rsid w:val="005F1921"/>
    <w:rsid w:val="005F23D0"/>
    <w:rsid w:val="005F270B"/>
    <w:rsid w:val="005F349B"/>
    <w:rsid w:val="005F3615"/>
    <w:rsid w:val="005F36D0"/>
    <w:rsid w:val="005F3958"/>
    <w:rsid w:val="005F3F44"/>
    <w:rsid w:val="005F54DD"/>
    <w:rsid w:val="005F638F"/>
    <w:rsid w:val="005F66F5"/>
    <w:rsid w:val="005F6FBF"/>
    <w:rsid w:val="005F7486"/>
    <w:rsid w:val="005F7F1E"/>
    <w:rsid w:val="00600D95"/>
    <w:rsid w:val="006017E4"/>
    <w:rsid w:val="0060242A"/>
    <w:rsid w:val="0060256B"/>
    <w:rsid w:val="00602831"/>
    <w:rsid w:val="006029FC"/>
    <w:rsid w:val="00603193"/>
    <w:rsid w:val="00603293"/>
    <w:rsid w:val="00603438"/>
    <w:rsid w:val="00603DC4"/>
    <w:rsid w:val="00604459"/>
    <w:rsid w:val="00605163"/>
    <w:rsid w:val="006054B6"/>
    <w:rsid w:val="0060551F"/>
    <w:rsid w:val="00605F77"/>
    <w:rsid w:val="00607AD7"/>
    <w:rsid w:val="00607F38"/>
    <w:rsid w:val="00610492"/>
    <w:rsid w:val="00611046"/>
    <w:rsid w:val="006118EB"/>
    <w:rsid w:val="00615C00"/>
    <w:rsid w:val="0061726D"/>
    <w:rsid w:val="00617B90"/>
    <w:rsid w:val="00617C3B"/>
    <w:rsid w:val="006207F4"/>
    <w:rsid w:val="00620A17"/>
    <w:rsid w:val="0062111B"/>
    <w:rsid w:val="00622BF1"/>
    <w:rsid w:val="0062365A"/>
    <w:rsid w:val="0062425D"/>
    <w:rsid w:val="00624DCC"/>
    <w:rsid w:val="0062539C"/>
    <w:rsid w:val="00625658"/>
    <w:rsid w:val="00625EF2"/>
    <w:rsid w:val="006264ED"/>
    <w:rsid w:val="00626A0D"/>
    <w:rsid w:val="00627956"/>
    <w:rsid w:val="00630220"/>
    <w:rsid w:val="00630645"/>
    <w:rsid w:val="0063082B"/>
    <w:rsid w:val="00630AE7"/>
    <w:rsid w:val="0063117E"/>
    <w:rsid w:val="00631DC4"/>
    <w:rsid w:val="00632938"/>
    <w:rsid w:val="00632A55"/>
    <w:rsid w:val="00632A9C"/>
    <w:rsid w:val="00633046"/>
    <w:rsid w:val="00634857"/>
    <w:rsid w:val="00635159"/>
    <w:rsid w:val="00635F53"/>
    <w:rsid w:val="006365AF"/>
    <w:rsid w:val="00636F97"/>
    <w:rsid w:val="006377CC"/>
    <w:rsid w:val="00637D3D"/>
    <w:rsid w:val="006403BA"/>
    <w:rsid w:val="00641525"/>
    <w:rsid w:val="006418B6"/>
    <w:rsid w:val="00641EC6"/>
    <w:rsid w:val="00642D80"/>
    <w:rsid w:val="00643017"/>
    <w:rsid w:val="00643737"/>
    <w:rsid w:val="006453DF"/>
    <w:rsid w:val="00645A70"/>
    <w:rsid w:val="00645B5A"/>
    <w:rsid w:val="006478F5"/>
    <w:rsid w:val="00647E7A"/>
    <w:rsid w:val="00650B6A"/>
    <w:rsid w:val="00651308"/>
    <w:rsid w:val="00652876"/>
    <w:rsid w:val="00653109"/>
    <w:rsid w:val="006532D1"/>
    <w:rsid w:val="00653AFC"/>
    <w:rsid w:val="00653D8A"/>
    <w:rsid w:val="0065507A"/>
    <w:rsid w:val="00655838"/>
    <w:rsid w:val="00655C72"/>
    <w:rsid w:val="00656710"/>
    <w:rsid w:val="0065692B"/>
    <w:rsid w:val="0065711E"/>
    <w:rsid w:val="006577FE"/>
    <w:rsid w:val="00657D07"/>
    <w:rsid w:val="00660824"/>
    <w:rsid w:val="006611C2"/>
    <w:rsid w:val="0066160E"/>
    <w:rsid w:val="00662438"/>
    <w:rsid w:val="00662E9E"/>
    <w:rsid w:val="00663CE0"/>
    <w:rsid w:val="00663D4C"/>
    <w:rsid w:val="00663F54"/>
    <w:rsid w:val="00664462"/>
    <w:rsid w:val="00664A4B"/>
    <w:rsid w:val="0066651D"/>
    <w:rsid w:val="0066723E"/>
    <w:rsid w:val="0067142B"/>
    <w:rsid w:val="00671509"/>
    <w:rsid w:val="00671DE7"/>
    <w:rsid w:val="006729F9"/>
    <w:rsid w:val="00673B81"/>
    <w:rsid w:val="006745B0"/>
    <w:rsid w:val="00674E2F"/>
    <w:rsid w:val="00675442"/>
    <w:rsid w:val="00675B10"/>
    <w:rsid w:val="0067649D"/>
    <w:rsid w:val="00677E8C"/>
    <w:rsid w:val="006818AF"/>
    <w:rsid w:val="00682410"/>
    <w:rsid w:val="00682598"/>
    <w:rsid w:val="006828D3"/>
    <w:rsid w:val="00683783"/>
    <w:rsid w:val="00683BC9"/>
    <w:rsid w:val="00684925"/>
    <w:rsid w:val="00685968"/>
    <w:rsid w:val="00690787"/>
    <w:rsid w:val="00690DFE"/>
    <w:rsid w:val="006914C7"/>
    <w:rsid w:val="00691A66"/>
    <w:rsid w:val="00691FDD"/>
    <w:rsid w:val="0069250F"/>
    <w:rsid w:val="0069296C"/>
    <w:rsid w:val="00693BBE"/>
    <w:rsid w:val="00693EAA"/>
    <w:rsid w:val="0069402F"/>
    <w:rsid w:val="00694AA2"/>
    <w:rsid w:val="00695531"/>
    <w:rsid w:val="00696A5F"/>
    <w:rsid w:val="00696E1B"/>
    <w:rsid w:val="00696F91"/>
    <w:rsid w:val="006971EA"/>
    <w:rsid w:val="0069752B"/>
    <w:rsid w:val="006A078C"/>
    <w:rsid w:val="006A089E"/>
    <w:rsid w:val="006A094C"/>
    <w:rsid w:val="006A0BAF"/>
    <w:rsid w:val="006A0E74"/>
    <w:rsid w:val="006A12A1"/>
    <w:rsid w:val="006A1C4D"/>
    <w:rsid w:val="006A2331"/>
    <w:rsid w:val="006A3856"/>
    <w:rsid w:val="006A4D1F"/>
    <w:rsid w:val="006A6358"/>
    <w:rsid w:val="006A7037"/>
    <w:rsid w:val="006A73D8"/>
    <w:rsid w:val="006A7A3C"/>
    <w:rsid w:val="006B04DF"/>
    <w:rsid w:val="006B0593"/>
    <w:rsid w:val="006B08CC"/>
    <w:rsid w:val="006B186F"/>
    <w:rsid w:val="006B192A"/>
    <w:rsid w:val="006B2DE3"/>
    <w:rsid w:val="006B31D1"/>
    <w:rsid w:val="006B3D9F"/>
    <w:rsid w:val="006B3E43"/>
    <w:rsid w:val="006B4452"/>
    <w:rsid w:val="006B579D"/>
    <w:rsid w:val="006B5AE2"/>
    <w:rsid w:val="006B7784"/>
    <w:rsid w:val="006B7846"/>
    <w:rsid w:val="006B7CE2"/>
    <w:rsid w:val="006C0046"/>
    <w:rsid w:val="006C05CE"/>
    <w:rsid w:val="006C0E46"/>
    <w:rsid w:val="006C1074"/>
    <w:rsid w:val="006C2217"/>
    <w:rsid w:val="006C32BB"/>
    <w:rsid w:val="006C56E0"/>
    <w:rsid w:val="006C5BFF"/>
    <w:rsid w:val="006C73A8"/>
    <w:rsid w:val="006D0928"/>
    <w:rsid w:val="006D0B90"/>
    <w:rsid w:val="006D0CEB"/>
    <w:rsid w:val="006D23FF"/>
    <w:rsid w:val="006D345A"/>
    <w:rsid w:val="006D3BAD"/>
    <w:rsid w:val="006D40EA"/>
    <w:rsid w:val="006D525F"/>
    <w:rsid w:val="006D5857"/>
    <w:rsid w:val="006D5D82"/>
    <w:rsid w:val="006D6DB4"/>
    <w:rsid w:val="006D7043"/>
    <w:rsid w:val="006E220C"/>
    <w:rsid w:val="006E3402"/>
    <w:rsid w:val="006E3E33"/>
    <w:rsid w:val="006E407E"/>
    <w:rsid w:val="006E482E"/>
    <w:rsid w:val="006E55A7"/>
    <w:rsid w:val="006E5AC4"/>
    <w:rsid w:val="006E6FD5"/>
    <w:rsid w:val="006E729E"/>
    <w:rsid w:val="006E73A4"/>
    <w:rsid w:val="006E78AE"/>
    <w:rsid w:val="006E7F93"/>
    <w:rsid w:val="006F0BB4"/>
    <w:rsid w:val="006F1B41"/>
    <w:rsid w:val="006F289F"/>
    <w:rsid w:val="006F4481"/>
    <w:rsid w:val="006F4824"/>
    <w:rsid w:val="006F4841"/>
    <w:rsid w:val="006F48C3"/>
    <w:rsid w:val="006F48E8"/>
    <w:rsid w:val="006F6F91"/>
    <w:rsid w:val="0070031B"/>
    <w:rsid w:val="00700C1B"/>
    <w:rsid w:val="007026A0"/>
    <w:rsid w:val="00702D0D"/>
    <w:rsid w:val="00702E6C"/>
    <w:rsid w:val="00702FFD"/>
    <w:rsid w:val="0070485B"/>
    <w:rsid w:val="00704964"/>
    <w:rsid w:val="00705778"/>
    <w:rsid w:val="007062FF"/>
    <w:rsid w:val="00706468"/>
    <w:rsid w:val="00707035"/>
    <w:rsid w:val="00707C52"/>
    <w:rsid w:val="00710712"/>
    <w:rsid w:val="0071147B"/>
    <w:rsid w:val="0071148F"/>
    <w:rsid w:val="00711E13"/>
    <w:rsid w:val="0071200A"/>
    <w:rsid w:val="00712172"/>
    <w:rsid w:val="00714151"/>
    <w:rsid w:val="00714794"/>
    <w:rsid w:val="00715319"/>
    <w:rsid w:val="00716C38"/>
    <w:rsid w:val="00717397"/>
    <w:rsid w:val="00717414"/>
    <w:rsid w:val="00717F05"/>
    <w:rsid w:val="0072056B"/>
    <w:rsid w:val="007231D9"/>
    <w:rsid w:val="007235BC"/>
    <w:rsid w:val="007250E5"/>
    <w:rsid w:val="00725A6B"/>
    <w:rsid w:val="00725AC3"/>
    <w:rsid w:val="00726358"/>
    <w:rsid w:val="0073059E"/>
    <w:rsid w:val="007310BE"/>
    <w:rsid w:val="00731346"/>
    <w:rsid w:val="00732117"/>
    <w:rsid w:val="00732210"/>
    <w:rsid w:val="007335A5"/>
    <w:rsid w:val="00733A9F"/>
    <w:rsid w:val="00734FB9"/>
    <w:rsid w:val="007366CB"/>
    <w:rsid w:val="00736BBE"/>
    <w:rsid w:val="00737DA4"/>
    <w:rsid w:val="0074073E"/>
    <w:rsid w:val="0074221C"/>
    <w:rsid w:val="00742D72"/>
    <w:rsid w:val="00743AE7"/>
    <w:rsid w:val="00743C4D"/>
    <w:rsid w:val="00743D70"/>
    <w:rsid w:val="00744FEA"/>
    <w:rsid w:val="007453CF"/>
    <w:rsid w:val="007460D6"/>
    <w:rsid w:val="007465E5"/>
    <w:rsid w:val="00746CDA"/>
    <w:rsid w:val="00747073"/>
    <w:rsid w:val="007478DE"/>
    <w:rsid w:val="0075075E"/>
    <w:rsid w:val="0075166C"/>
    <w:rsid w:val="00751BC1"/>
    <w:rsid w:val="00752289"/>
    <w:rsid w:val="00753CC9"/>
    <w:rsid w:val="00755C3D"/>
    <w:rsid w:val="00757C75"/>
    <w:rsid w:val="007602FF"/>
    <w:rsid w:val="007606B4"/>
    <w:rsid w:val="00760AD3"/>
    <w:rsid w:val="0076146E"/>
    <w:rsid w:val="007616FE"/>
    <w:rsid w:val="00762FBF"/>
    <w:rsid w:val="0076348D"/>
    <w:rsid w:val="0076402B"/>
    <w:rsid w:val="00765171"/>
    <w:rsid w:val="007654CA"/>
    <w:rsid w:val="00765C9B"/>
    <w:rsid w:val="00766BA8"/>
    <w:rsid w:val="00770EF9"/>
    <w:rsid w:val="00771FB9"/>
    <w:rsid w:val="00772389"/>
    <w:rsid w:val="00772B50"/>
    <w:rsid w:val="00773065"/>
    <w:rsid w:val="00774146"/>
    <w:rsid w:val="00774325"/>
    <w:rsid w:val="0077548E"/>
    <w:rsid w:val="00775756"/>
    <w:rsid w:val="007775D8"/>
    <w:rsid w:val="00777D95"/>
    <w:rsid w:val="00781859"/>
    <w:rsid w:val="00782CF4"/>
    <w:rsid w:val="00783C10"/>
    <w:rsid w:val="00785677"/>
    <w:rsid w:val="0078631B"/>
    <w:rsid w:val="0078678B"/>
    <w:rsid w:val="00787918"/>
    <w:rsid w:val="00791264"/>
    <w:rsid w:val="00791C62"/>
    <w:rsid w:val="007944D9"/>
    <w:rsid w:val="007945D4"/>
    <w:rsid w:val="0079556B"/>
    <w:rsid w:val="00795583"/>
    <w:rsid w:val="007957B2"/>
    <w:rsid w:val="0079616B"/>
    <w:rsid w:val="00796658"/>
    <w:rsid w:val="00796C2B"/>
    <w:rsid w:val="00796D5E"/>
    <w:rsid w:val="00797656"/>
    <w:rsid w:val="00797A7A"/>
    <w:rsid w:val="00797DA0"/>
    <w:rsid w:val="007A0059"/>
    <w:rsid w:val="007A01D5"/>
    <w:rsid w:val="007A03CC"/>
    <w:rsid w:val="007A064B"/>
    <w:rsid w:val="007A2347"/>
    <w:rsid w:val="007A4332"/>
    <w:rsid w:val="007A4633"/>
    <w:rsid w:val="007A49E0"/>
    <w:rsid w:val="007A4B99"/>
    <w:rsid w:val="007A58F0"/>
    <w:rsid w:val="007A5A6D"/>
    <w:rsid w:val="007A70F4"/>
    <w:rsid w:val="007B055B"/>
    <w:rsid w:val="007B09C5"/>
    <w:rsid w:val="007B0DFE"/>
    <w:rsid w:val="007B2519"/>
    <w:rsid w:val="007B263E"/>
    <w:rsid w:val="007B2BF6"/>
    <w:rsid w:val="007B373B"/>
    <w:rsid w:val="007B4637"/>
    <w:rsid w:val="007B4705"/>
    <w:rsid w:val="007B489F"/>
    <w:rsid w:val="007B59B8"/>
    <w:rsid w:val="007B65A2"/>
    <w:rsid w:val="007B7C4A"/>
    <w:rsid w:val="007C0AB5"/>
    <w:rsid w:val="007C1D9D"/>
    <w:rsid w:val="007C2391"/>
    <w:rsid w:val="007C290A"/>
    <w:rsid w:val="007C2C59"/>
    <w:rsid w:val="007C43A4"/>
    <w:rsid w:val="007C5BF1"/>
    <w:rsid w:val="007C692E"/>
    <w:rsid w:val="007C693A"/>
    <w:rsid w:val="007C705A"/>
    <w:rsid w:val="007C74B0"/>
    <w:rsid w:val="007D0C44"/>
    <w:rsid w:val="007D11A5"/>
    <w:rsid w:val="007D178B"/>
    <w:rsid w:val="007D1FBF"/>
    <w:rsid w:val="007D249F"/>
    <w:rsid w:val="007D252C"/>
    <w:rsid w:val="007D288C"/>
    <w:rsid w:val="007D5677"/>
    <w:rsid w:val="007D5757"/>
    <w:rsid w:val="007D625C"/>
    <w:rsid w:val="007D66DF"/>
    <w:rsid w:val="007D75F9"/>
    <w:rsid w:val="007E0647"/>
    <w:rsid w:val="007E0D0F"/>
    <w:rsid w:val="007E14EF"/>
    <w:rsid w:val="007E37E0"/>
    <w:rsid w:val="007E3AA9"/>
    <w:rsid w:val="007E4CD6"/>
    <w:rsid w:val="007E541E"/>
    <w:rsid w:val="007E625A"/>
    <w:rsid w:val="007E65EA"/>
    <w:rsid w:val="007E67F3"/>
    <w:rsid w:val="007E79F3"/>
    <w:rsid w:val="007E7AC9"/>
    <w:rsid w:val="007F00BD"/>
    <w:rsid w:val="007F07D2"/>
    <w:rsid w:val="007F29B4"/>
    <w:rsid w:val="007F2AE6"/>
    <w:rsid w:val="007F36EC"/>
    <w:rsid w:val="007F570D"/>
    <w:rsid w:val="007F6195"/>
    <w:rsid w:val="007F6540"/>
    <w:rsid w:val="008007FF"/>
    <w:rsid w:val="00801250"/>
    <w:rsid w:val="00802B57"/>
    <w:rsid w:val="00803438"/>
    <w:rsid w:val="00803797"/>
    <w:rsid w:val="00803A5C"/>
    <w:rsid w:val="00803DF8"/>
    <w:rsid w:val="0080421E"/>
    <w:rsid w:val="0080496D"/>
    <w:rsid w:val="00804F97"/>
    <w:rsid w:val="00805064"/>
    <w:rsid w:val="0080616E"/>
    <w:rsid w:val="00806243"/>
    <w:rsid w:val="00807A8B"/>
    <w:rsid w:val="008105CA"/>
    <w:rsid w:val="0081175D"/>
    <w:rsid w:val="0081181A"/>
    <w:rsid w:val="00812893"/>
    <w:rsid w:val="00812E44"/>
    <w:rsid w:val="00812E83"/>
    <w:rsid w:val="00813363"/>
    <w:rsid w:val="008137D7"/>
    <w:rsid w:val="0081400A"/>
    <w:rsid w:val="00814487"/>
    <w:rsid w:val="008145A4"/>
    <w:rsid w:val="00814AF8"/>
    <w:rsid w:val="00815244"/>
    <w:rsid w:val="008159D3"/>
    <w:rsid w:val="00815CFF"/>
    <w:rsid w:val="00820118"/>
    <w:rsid w:val="00820A0C"/>
    <w:rsid w:val="008218B9"/>
    <w:rsid w:val="0082309C"/>
    <w:rsid w:val="00823A52"/>
    <w:rsid w:val="008246ED"/>
    <w:rsid w:val="0082611A"/>
    <w:rsid w:val="00826DD9"/>
    <w:rsid w:val="00827777"/>
    <w:rsid w:val="00827BBC"/>
    <w:rsid w:val="00830485"/>
    <w:rsid w:val="00831220"/>
    <w:rsid w:val="008334D5"/>
    <w:rsid w:val="0083405A"/>
    <w:rsid w:val="008342D9"/>
    <w:rsid w:val="00834F07"/>
    <w:rsid w:val="00835AD3"/>
    <w:rsid w:val="00835E7D"/>
    <w:rsid w:val="00837706"/>
    <w:rsid w:val="00841718"/>
    <w:rsid w:val="00843D85"/>
    <w:rsid w:val="00843E36"/>
    <w:rsid w:val="00845485"/>
    <w:rsid w:val="00846522"/>
    <w:rsid w:val="008465EB"/>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3911"/>
    <w:rsid w:val="00864624"/>
    <w:rsid w:val="00864776"/>
    <w:rsid w:val="008647F9"/>
    <w:rsid w:val="008648FD"/>
    <w:rsid w:val="00864ED1"/>
    <w:rsid w:val="008652FF"/>
    <w:rsid w:val="008656F2"/>
    <w:rsid w:val="00865BCA"/>
    <w:rsid w:val="00866212"/>
    <w:rsid w:val="0086668D"/>
    <w:rsid w:val="00866F9D"/>
    <w:rsid w:val="008675F7"/>
    <w:rsid w:val="00867F3F"/>
    <w:rsid w:val="008705D1"/>
    <w:rsid w:val="00870727"/>
    <w:rsid w:val="0087251E"/>
    <w:rsid w:val="00874AD1"/>
    <w:rsid w:val="00874B81"/>
    <w:rsid w:val="00874D81"/>
    <w:rsid w:val="00876A9A"/>
    <w:rsid w:val="00876C43"/>
    <w:rsid w:val="0087712E"/>
    <w:rsid w:val="00877412"/>
    <w:rsid w:val="008805FC"/>
    <w:rsid w:val="00880F79"/>
    <w:rsid w:val="008828CE"/>
    <w:rsid w:val="0088327E"/>
    <w:rsid w:val="0088356C"/>
    <w:rsid w:val="0088410E"/>
    <w:rsid w:val="00884907"/>
    <w:rsid w:val="008857C3"/>
    <w:rsid w:val="00886001"/>
    <w:rsid w:val="00886323"/>
    <w:rsid w:val="0089042E"/>
    <w:rsid w:val="00890B80"/>
    <w:rsid w:val="00891387"/>
    <w:rsid w:val="00892044"/>
    <w:rsid w:val="008940BC"/>
    <w:rsid w:val="008940C5"/>
    <w:rsid w:val="008948DD"/>
    <w:rsid w:val="00894A10"/>
    <w:rsid w:val="008976BD"/>
    <w:rsid w:val="008A017C"/>
    <w:rsid w:val="008A2451"/>
    <w:rsid w:val="008A377E"/>
    <w:rsid w:val="008A3C8D"/>
    <w:rsid w:val="008A4657"/>
    <w:rsid w:val="008A52BE"/>
    <w:rsid w:val="008A539D"/>
    <w:rsid w:val="008A5A99"/>
    <w:rsid w:val="008A6AFE"/>
    <w:rsid w:val="008B16FA"/>
    <w:rsid w:val="008B24F0"/>
    <w:rsid w:val="008B44BB"/>
    <w:rsid w:val="008B50AD"/>
    <w:rsid w:val="008B5765"/>
    <w:rsid w:val="008B5949"/>
    <w:rsid w:val="008B5972"/>
    <w:rsid w:val="008B61DB"/>
    <w:rsid w:val="008B64AF"/>
    <w:rsid w:val="008B6B3A"/>
    <w:rsid w:val="008B6D3B"/>
    <w:rsid w:val="008B7172"/>
    <w:rsid w:val="008B72C4"/>
    <w:rsid w:val="008C0AD7"/>
    <w:rsid w:val="008C1A3E"/>
    <w:rsid w:val="008C1F2D"/>
    <w:rsid w:val="008C21A7"/>
    <w:rsid w:val="008C2C22"/>
    <w:rsid w:val="008C3185"/>
    <w:rsid w:val="008C32B2"/>
    <w:rsid w:val="008C3F39"/>
    <w:rsid w:val="008C4541"/>
    <w:rsid w:val="008C4BBE"/>
    <w:rsid w:val="008C4D51"/>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32F0"/>
    <w:rsid w:val="008D4E96"/>
    <w:rsid w:val="008D4F47"/>
    <w:rsid w:val="008D546C"/>
    <w:rsid w:val="008D55A7"/>
    <w:rsid w:val="008D69BC"/>
    <w:rsid w:val="008D7131"/>
    <w:rsid w:val="008E01E0"/>
    <w:rsid w:val="008E129C"/>
    <w:rsid w:val="008E1441"/>
    <w:rsid w:val="008E1A16"/>
    <w:rsid w:val="008E2384"/>
    <w:rsid w:val="008E23D1"/>
    <w:rsid w:val="008E23E8"/>
    <w:rsid w:val="008E26FD"/>
    <w:rsid w:val="008E2B5C"/>
    <w:rsid w:val="008E2F04"/>
    <w:rsid w:val="008E301A"/>
    <w:rsid w:val="008E3272"/>
    <w:rsid w:val="008E377A"/>
    <w:rsid w:val="008E3ADD"/>
    <w:rsid w:val="008E5C5B"/>
    <w:rsid w:val="008E6B2F"/>
    <w:rsid w:val="008F01D8"/>
    <w:rsid w:val="008F0912"/>
    <w:rsid w:val="008F1294"/>
    <w:rsid w:val="008F2B83"/>
    <w:rsid w:val="008F2C79"/>
    <w:rsid w:val="008F3170"/>
    <w:rsid w:val="008F35E8"/>
    <w:rsid w:val="008F3DC2"/>
    <w:rsid w:val="008F62B4"/>
    <w:rsid w:val="008F6E94"/>
    <w:rsid w:val="008F7C41"/>
    <w:rsid w:val="00900808"/>
    <w:rsid w:val="00900BBB"/>
    <w:rsid w:val="009027E1"/>
    <w:rsid w:val="009028DB"/>
    <w:rsid w:val="009032B7"/>
    <w:rsid w:val="0090475F"/>
    <w:rsid w:val="009049D0"/>
    <w:rsid w:val="00905E7E"/>
    <w:rsid w:val="00906735"/>
    <w:rsid w:val="009070EF"/>
    <w:rsid w:val="009078AE"/>
    <w:rsid w:val="00911A56"/>
    <w:rsid w:val="00911C3A"/>
    <w:rsid w:val="00911F00"/>
    <w:rsid w:val="00912610"/>
    <w:rsid w:val="00912CB0"/>
    <w:rsid w:val="00913E43"/>
    <w:rsid w:val="009151C3"/>
    <w:rsid w:val="0091576F"/>
    <w:rsid w:val="00915C91"/>
    <w:rsid w:val="00922CD0"/>
    <w:rsid w:val="009239E0"/>
    <w:rsid w:val="009263E0"/>
    <w:rsid w:val="00926F2D"/>
    <w:rsid w:val="00927B28"/>
    <w:rsid w:val="009303FF"/>
    <w:rsid w:val="00930577"/>
    <w:rsid w:val="0093088B"/>
    <w:rsid w:val="00931E0B"/>
    <w:rsid w:val="0093320E"/>
    <w:rsid w:val="00934E88"/>
    <w:rsid w:val="00936F85"/>
    <w:rsid w:val="009377C0"/>
    <w:rsid w:val="00937AF7"/>
    <w:rsid w:val="00941773"/>
    <w:rsid w:val="00941D1C"/>
    <w:rsid w:val="00942D2E"/>
    <w:rsid w:val="00943F87"/>
    <w:rsid w:val="00945076"/>
    <w:rsid w:val="009450CC"/>
    <w:rsid w:val="00945D9C"/>
    <w:rsid w:val="00946195"/>
    <w:rsid w:val="00947970"/>
    <w:rsid w:val="00947A80"/>
    <w:rsid w:val="009509A6"/>
    <w:rsid w:val="009513B4"/>
    <w:rsid w:val="009517AB"/>
    <w:rsid w:val="00951A70"/>
    <w:rsid w:val="00951EEB"/>
    <w:rsid w:val="009523C1"/>
    <w:rsid w:val="0095384C"/>
    <w:rsid w:val="00954191"/>
    <w:rsid w:val="00954D80"/>
    <w:rsid w:val="009558F8"/>
    <w:rsid w:val="00956795"/>
    <w:rsid w:val="00956C57"/>
    <w:rsid w:val="00956DD8"/>
    <w:rsid w:val="00957C54"/>
    <w:rsid w:val="009607D6"/>
    <w:rsid w:val="00960B1C"/>
    <w:rsid w:val="009612C5"/>
    <w:rsid w:val="0096410B"/>
    <w:rsid w:val="009645F7"/>
    <w:rsid w:val="00965161"/>
    <w:rsid w:val="00965261"/>
    <w:rsid w:val="00965CD2"/>
    <w:rsid w:val="00965EAC"/>
    <w:rsid w:val="009707B3"/>
    <w:rsid w:val="00970E35"/>
    <w:rsid w:val="00970EE8"/>
    <w:rsid w:val="009712F0"/>
    <w:rsid w:val="00971978"/>
    <w:rsid w:val="00971C42"/>
    <w:rsid w:val="00972549"/>
    <w:rsid w:val="00973338"/>
    <w:rsid w:val="00974587"/>
    <w:rsid w:val="00974FC3"/>
    <w:rsid w:val="00975B43"/>
    <w:rsid w:val="00976BF5"/>
    <w:rsid w:val="00976D57"/>
    <w:rsid w:val="00976F1C"/>
    <w:rsid w:val="009777E7"/>
    <w:rsid w:val="00977FA4"/>
    <w:rsid w:val="00982003"/>
    <w:rsid w:val="009828DA"/>
    <w:rsid w:val="00983006"/>
    <w:rsid w:val="0098431E"/>
    <w:rsid w:val="00984CEA"/>
    <w:rsid w:val="00985EE7"/>
    <w:rsid w:val="00990647"/>
    <w:rsid w:val="0099106B"/>
    <w:rsid w:val="009920BC"/>
    <w:rsid w:val="00992210"/>
    <w:rsid w:val="00993E60"/>
    <w:rsid w:val="00994063"/>
    <w:rsid w:val="009948E8"/>
    <w:rsid w:val="00995539"/>
    <w:rsid w:val="009955C1"/>
    <w:rsid w:val="00997011"/>
    <w:rsid w:val="009979C8"/>
    <w:rsid w:val="009A05C9"/>
    <w:rsid w:val="009A1454"/>
    <w:rsid w:val="009A16B8"/>
    <w:rsid w:val="009A19EF"/>
    <w:rsid w:val="009A1B72"/>
    <w:rsid w:val="009A1D2F"/>
    <w:rsid w:val="009A1E43"/>
    <w:rsid w:val="009A22DE"/>
    <w:rsid w:val="009A2A8A"/>
    <w:rsid w:val="009A369C"/>
    <w:rsid w:val="009A5485"/>
    <w:rsid w:val="009A6D21"/>
    <w:rsid w:val="009A6FD1"/>
    <w:rsid w:val="009A76E0"/>
    <w:rsid w:val="009A7930"/>
    <w:rsid w:val="009B09A8"/>
    <w:rsid w:val="009B11D8"/>
    <w:rsid w:val="009B12BA"/>
    <w:rsid w:val="009B2412"/>
    <w:rsid w:val="009B3601"/>
    <w:rsid w:val="009B4031"/>
    <w:rsid w:val="009B428D"/>
    <w:rsid w:val="009B5FA1"/>
    <w:rsid w:val="009B62FC"/>
    <w:rsid w:val="009B7139"/>
    <w:rsid w:val="009B7299"/>
    <w:rsid w:val="009B773D"/>
    <w:rsid w:val="009C0298"/>
    <w:rsid w:val="009C02D4"/>
    <w:rsid w:val="009C1122"/>
    <w:rsid w:val="009C176D"/>
    <w:rsid w:val="009C1E44"/>
    <w:rsid w:val="009C222B"/>
    <w:rsid w:val="009C2435"/>
    <w:rsid w:val="009C3600"/>
    <w:rsid w:val="009C3D9F"/>
    <w:rsid w:val="009C4558"/>
    <w:rsid w:val="009C46BF"/>
    <w:rsid w:val="009C4EF2"/>
    <w:rsid w:val="009C6DEA"/>
    <w:rsid w:val="009C75B5"/>
    <w:rsid w:val="009C77CA"/>
    <w:rsid w:val="009D09DC"/>
    <w:rsid w:val="009D0ED6"/>
    <w:rsid w:val="009D2D48"/>
    <w:rsid w:val="009D2E7F"/>
    <w:rsid w:val="009D407E"/>
    <w:rsid w:val="009D584B"/>
    <w:rsid w:val="009D5EBF"/>
    <w:rsid w:val="009D6936"/>
    <w:rsid w:val="009D6F3F"/>
    <w:rsid w:val="009E0A22"/>
    <w:rsid w:val="009E1BF4"/>
    <w:rsid w:val="009E1F48"/>
    <w:rsid w:val="009E5AF5"/>
    <w:rsid w:val="009E5D25"/>
    <w:rsid w:val="009E6BAC"/>
    <w:rsid w:val="009E6BCD"/>
    <w:rsid w:val="009E6FE4"/>
    <w:rsid w:val="009E7B26"/>
    <w:rsid w:val="009E7C35"/>
    <w:rsid w:val="009E7F4A"/>
    <w:rsid w:val="009F0636"/>
    <w:rsid w:val="009F07AC"/>
    <w:rsid w:val="009F0F31"/>
    <w:rsid w:val="009F105C"/>
    <w:rsid w:val="009F1CB7"/>
    <w:rsid w:val="009F1DCD"/>
    <w:rsid w:val="009F2073"/>
    <w:rsid w:val="009F2E45"/>
    <w:rsid w:val="009F320B"/>
    <w:rsid w:val="009F3790"/>
    <w:rsid w:val="009F382B"/>
    <w:rsid w:val="009F3DA1"/>
    <w:rsid w:val="009F4F45"/>
    <w:rsid w:val="009F5A08"/>
    <w:rsid w:val="009F60B4"/>
    <w:rsid w:val="009F6189"/>
    <w:rsid w:val="009F64E7"/>
    <w:rsid w:val="009F6B12"/>
    <w:rsid w:val="00A008C9"/>
    <w:rsid w:val="00A016C5"/>
    <w:rsid w:val="00A0170F"/>
    <w:rsid w:val="00A02E32"/>
    <w:rsid w:val="00A03444"/>
    <w:rsid w:val="00A035AB"/>
    <w:rsid w:val="00A03D76"/>
    <w:rsid w:val="00A044AB"/>
    <w:rsid w:val="00A04FFD"/>
    <w:rsid w:val="00A05657"/>
    <w:rsid w:val="00A0604F"/>
    <w:rsid w:val="00A06D7B"/>
    <w:rsid w:val="00A10C08"/>
    <w:rsid w:val="00A12483"/>
    <w:rsid w:val="00A12636"/>
    <w:rsid w:val="00A12B71"/>
    <w:rsid w:val="00A14573"/>
    <w:rsid w:val="00A1486C"/>
    <w:rsid w:val="00A14AED"/>
    <w:rsid w:val="00A15A11"/>
    <w:rsid w:val="00A16989"/>
    <w:rsid w:val="00A17538"/>
    <w:rsid w:val="00A17897"/>
    <w:rsid w:val="00A17CC9"/>
    <w:rsid w:val="00A20F1D"/>
    <w:rsid w:val="00A2216B"/>
    <w:rsid w:val="00A23C97"/>
    <w:rsid w:val="00A23D29"/>
    <w:rsid w:val="00A24EC5"/>
    <w:rsid w:val="00A26643"/>
    <w:rsid w:val="00A26CC2"/>
    <w:rsid w:val="00A27072"/>
    <w:rsid w:val="00A30AA3"/>
    <w:rsid w:val="00A328F1"/>
    <w:rsid w:val="00A33018"/>
    <w:rsid w:val="00A33381"/>
    <w:rsid w:val="00A3398E"/>
    <w:rsid w:val="00A33A9E"/>
    <w:rsid w:val="00A33C35"/>
    <w:rsid w:val="00A33D15"/>
    <w:rsid w:val="00A34FC1"/>
    <w:rsid w:val="00A35263"/>
    <w:rsid w:val="00A35FB6"/>
    <w:rsid w:val="00A35FC5"/>
    <w:rsid w:val="00A366D1"/>
    <w:rsid w:val="00A3675E"/>
    <w:rsid w:val="00A377B4"/>
    <w:rsid w:val="00A41186"/>
    <w:rsid w:val="00A413B8"/>
    <w:rsid w:val="00A423AE"/>
    <w:rsid w:val="00A42555"/>
    <w:rsid w:val="00A45093"/>
    <w:rsid w:val="00A45198"/>
    <w:rsid w:val="00A50645"/>
    <w:rsid w:val="00A50DFB"/>
    <w:rsid w:val="00A528D4"/>
    <w:rsid w:val="00A55958"/>
    <w:rsid w:val="00A570B3"/>
    <w:rsid w:val="00A57A35"/>
    <w:rsid w:val="00A601F0"/>
    <w:rsid w:val="00A602E0"/>
    <w:rsid w:val="00A61954"/>
    <w:rsid w:val="00A62463"/>
    <w:rsid w:val="00A632C6"/>
    <w:rsid w:val="00A646E4"/>
    <w:rsid w:val="00A6560E"/>
    <w:rsid w:val="00A66330"/>
    <w:rsid w:val="00A6787E"/>
    <w:rsid w:val="00A7025B"/>
    <w:rsid w:val="00A72972"/>
    <w:rsid w:val="00A735FD"/>
    <w:rsid w:val="00A7434E"/>
    <w:rsid w:val="00A748F1"/>
    <w:rsid w:val="00A756CF"/>
    <w:rsid w:val="00A76513"/>
    <w:rsid w:val="00A76804"/>
    <w:rsid w:val="00A76FDA"/>
    <w:rsid w:val="00A81271"/>
    <w:rsid w:val="00A823C3"/>
    <w:rsid w:val="00A826E0"/>
    <w:rsid w:val="00A837A1"/>
    <w:rsid w:val="00A83A43"/>
    <w:rsid w:val="00A84A83"/>
    <w:rsid w:val="00A9057E"/>
    <w:rsid w:val="00A91E39"/>
    <w:rsid w:val="00A91EF2"/>
    <w:rsid w:val="00A9278E"/>
    <w:rsid w:val="00A92AEC"/>
    <w:rsid w:val="00A92AF1"/>
    <w:rsid w:val="00A93E76"/>
    <w:rsid w:val="00A93EEB"/>
    <w:rsid w:val="00AA33C2"/>
    <w:rsid w:val="00AA3997"/>
    <w:rsid w:val="00AA414D"/>
    <w:rsid w:val="00AA4384"/>
    <w:rsid w:val="00AA45CC"/>
    <w:rsid w:val="00AA4CEA"/>
    <w:rsid w:val="00AA4E3A"/>
    <w:rsid w:val="00AA54B6"/>
    <w:rsid w:val="00AA7660"/>
    <w:rsid w:val="00AA7BD1"/>
    <w:rsid w:val="00AB016D"/>
    <w:rsid w:val="00AB132E"/>
    <w:rsid w:val="00AB145A"/>
    <w:rsid w:val="00AB150F"/>
    <w:rsid w:val="00AB22D9"/>
    <w:rsid w:val="00AB3055"/>
    <w:rsid w:val="00AB3437"/>
    <w:rsid w:val="00AB49EE"/>
    <w:rsid w:val="00AB53DC"/>
    <w:rsid w:val="00AB5423"/>
    <w:rsid w:val="00AB56F1"/>
    <w:rsid w:val="00AB7820"/>
    <w:rsid w:val="00AB79B3"/>
    <w:rsid w:val="00AC0652"/>
    <w:rsid w:val="00AC0660"/>
    <w:rsid w:val="00AC1790"/>
    <w:rsid w:val="00AC1807"/>
    <w:rsid w:val="00AC1D78"/>
    <w:rsid w:val="00AC20D1"/>
    <w:rsid w:val="00AC6283"/>
    <w:rsid w:val="00AC7517"/>
    <w:rsid w:val="00AC789C"/>
    <w:rsid w:val="00AC7952"/>
    <w:rsid w:val="00AC79F9"/>
    <w:rsid w:val="00AC7AE5"/>
    <w:rsid w:val="00AC7AE6"/>
    <w:rsid w:val="00AC7BF7"/>
    <w:rsid w:val="00AC7E09"/>
    <w:rsid w:val="00AD2A41"/>
    <w:rsid w:val="00AD2D60"/>
    <w:rsid w:val="00AD3156"/>
    <w:rsid w:val="00AD3839"/>
    <w:rsid w:val="00AD3881"/>
    <w:rsid w:val="00AD3CAD"/>
    <w:rsid w:val="00AD3F73"/>
    <w:rsid w:val="00AD5911"/>
    <w:rsid w:val="00AD6FDC"/>
    <w:rsid w:val="00AD7862"/>
    <w:rsid w:val="00AE04E1"/>
    <w:rsid w:val="00AE0988"/>
    <w:rsid w:val="00AE1998"/>
    <w:rsid w:val="00AE24B0"/>
    <w:rsid w:val="00AE2D61"/>
    <w:rsid w:val="00AE2F70"/>
    <w:rsid w:val="00AE37EC"/>
    <w:rsid w:val="00AE39F1"/>
    <w:rsid w:val="00AE3F33"/>
    <w:rsid w:val="00AE4300"/>
    <w:rsid w:val="00AE623F"/>
    <w:rsid w:val="00AE6A08"/>
    <w:rsid w:val="00AF07C9"/>
    <w:rsid w:val="00AF0CF8"/>
    <w:rsid w:val="00AF11B3"/>
    <w:rsid w:val="00AF2948"/>
    <w:rsid w:val="00AF2FA5"/>
    <w:rsid w:val="00AF43A5"/>
    <w:rsid w:val="00AF46A9"/>
    <w:rsid w:val="00AF4B9F"/>
    <w:rsid w:val="00AF4CE2"/>
    <w:rsid w:val="00AF571B"/>
    <w:rsid w:val="00AF5779"/>
    <w:rsid w:val="00AF63DC"/>
    <w:rsid w:val="00AF6F14"/>
    <w:rsid w:val="00AF709C"/>
    <w:rsid w:val="00AF73B5"/>
    <w:rsid w:val="00AF754F"/>
    <w:rsid w:val="00AF7C8B"/>
    <w:rsid w:val="00AF7EC5"/>
    <w:rsid w:val="00B00139"/>
    <w:rsid w:val="00B00F50"/>
    <w:rsid w:val="00B0248B"/>
    <w:rsid w:val="00B0498C"/>
    <w:rsid w:val="00B05A76"/>
    <w:rsid w:val="00B05DF4"/>
    <w:rsid w:val="00B0613C"/>
    <w:rsid w:val="00B06EA3"/>
    <w:rsid w:val="00B07779"/>
    <w:rsid w:val="00B10312"/>
    <w:rsid w:val="00B107F9"/>
    <w:rsid w:val="00B11391"/>
    <w:rsid w:val="00B12034"/>
    <w:rsid w:val="00B123B7"/>
    <w:rsid w:val="00B12894"/>
    <w:rsid w:val="00B14A17"/>
    <w:rsid w:val="00B153A8"/>
    <w:rsid w:val="00B16B2D"/>
    <w:rsid w:val="00B1772F"/>
    <w:rsid w:val="00B21430"/>
    <w:rsid w:val="00B21DAC"/>
    <w:rsid w:val="00B21E57"/>
    <w:rsid w:val="00B2340E"/>
    <w:rsid w:val="00B23F32"/>
    <w:rsid w:val="00B243AC"/>
    <w:rsid w:val="00B2462C"/>
    <w:rsid w:val="00B25F00"/>
    <w:rsid w:val="00B260CD"/>
    <w:rsid w:val="00B27259"/>
    <w:rsid w:val="00B27824"/>
    <w:rsid w:val="00B30330"/>
    <w:rsid w:val="00B303FA"/>
    <w:rsid w:val="00B3056B"/>
    <w:rsid w:val="00B30619"/>
    <w:rsid w:val="00B3183D"/>
    <w:rsid w:val="00B3275A"/>
    <w:rsid w:val="00B3286E"/>
    <w:rsid w:val="00B32DD2"/>
    <w:rsid w:val="00B35215"/>
    <w:rsid w:val="00B353C8"/>
    <w:rsid w:val="00B35483"/>
    <w:rsid w:val="00B35A74"/>
    <w:rsid w:val="00B35B57"/>
    <w:rsid w:val="00B37CA9"/>
    <w:rsid w:val="00B405CF"/>
    <w:rsid w:val="00B4169D"/>
    <w:rsid w:val="00B44326"/>
    <w:rsid w:val="00B4460D"/>
    <w:rsid w:val="00B44A32"/>
    <w:rsid w:val="00B44EBB"/>
    <w:rsid w:val="00B457D8"/>
    <w:rsid w:val="00B46209"/>
    <w:rsid w:val="00B4716F"/>
    <w:rsid w:val="00B50BD1"/>
    <w:rsid w:val="00B51486"/>
    <w:rsid w:val="00B51D8E"/>
    <w:rsid w:val="00B52654"/>
    <w:rsid w:val="00B52D90"/>
    <w:rsid w:val="00B5322F"/>
    <w:rsid w:val="00B544EA"/>
    <w:rsid w:val="00B55B27"/>
    <w:rsid w:val="00B55C6C"/>
    <w:rsid w:val="00B55DA8"/>
    <w:rsid w:val="00B56DA2"/>
    <w:rsid w:val="00B627BE"/>
    <w:rsid w:val="00B635CB"/>
    <w:rsid w:val="00B64D85"/>
    <w:rsid w:val="00B6515E"/>
    <w:rsid w:val="00B65A77"/>
    <w:rsid w:val="00B66762"/>
    <w:rsid w:val="00B678E5"/>
    <w:rsid w:val="00B67C5B"/>
    <w:rsid w:val="00B67CA4"/>
    <w:rsid w:val="00B7072F"/>
    <w:rsid w:val="00B7079A"/>
    <w:rsid w:val="00B70F63"/>
    <w:rsid w:val="00B71393"/>
    <w:rsid w:val="00B72C27"/>
    <w:rsid w:val="00B72F34"/>
    <w:rsid w:val="00B7386E"/>
    <w:rsid w:val="00B73C25"/>
    <w:rsid w:val="00B74DAE"/>
    <w:rsid w:val="00B76110"/>
    <w:rsid w:val="00B80DA1"/>
    <w:rsid w:val="00B81D0F"/>
    <w:rsid w:val="00B81EE9"/>
    <w:rsid w:val="00B82C5E"/>
    <w:rsid w:val="00B83253"/>
    <w:rsid w:val="00B83C7E"/>
    <w:rsid w:val="00B847B0"/>
    <w:rsid w:val="00B849E6"/>
    <w:rsid w:val="00B84D0C"/>
    <w:rsid w:val="00B87655"/>
    <w:rsid w:val="00B90C40"/>
    <w:rsid w:val="00B914A5"/>
    <w:rsid w:val="00B91B81"/>
    <w:rsid w:val="00B9261D"/>
    <w:rsid w:val="00B943B8"/>
    <w:rsid w:val="00B9444E"/>
    <w:rsid w:val="00B9499B"/>
    <w:rsid w:val="00B94ACD"/>
    <w:rsid w:val="00B95368"/>
    <w:rsid w:val="00B95C3C"/>
    <w:rsid w:val="00B95EF3"/>
    <w:rsid w:val="00B970F2"/>
    <w:rsid w:val="00B97179"/>
    <w:rsid w:val="00B97280"/>
    <w:rsid w:val="00B974F2"/>
    <w:rsid w:val="00B97B63"/>
    <w:rsid w:val="00B97F6D"/>
    <w:rsid w:val="00BA0B95"/>
    <w:rsid w:val="00BA1D03"/>
    <w:rsid w:val="00BA3BA3"/>
    <w:rsid w:val="00BA686E"/>
    <w:rsid w:val="00BA7FE3"/>
    <w:rsid w:val="00BB0063"/>
    <w:rsid w:val="00BB00DA"/>
    <w:rsid w:val="00BB0B13"/>
    <w:rsid w:val="00BB1449"/>
    <w:rsid w:val="00BB1501"/>
    <w:rsid w:val="00BB1CEE"/>
    <w:rsid w:val="00BB2E46"/>
    <w:rsid w:val="00BB4084"/>
    <w:rsid w:val="00BB74EA"/>
    <w:rsid w:val="00BC09CF"/>
    <w:rsid w:val="00BC1194"/>
    <w:rsid w:val="00BC2034"/>
    <w:rsid w:val="00BC20CE"/>
    <w:rsid w:val="00BC23AB"/>
    <w:rsid w:val="00BC2BE6"/>
    <w:rsid w:val="00BC30C7"/>
    <w:rsid w:val="00BC46FE"/>
    <w:rsid w:val="00BC4D75"/>
    <w:rsid w:val="00BC5BAD"/>
    <w:rsid w:val="00BC5E0B"/>
    <w:rsid w:val="00BC79D7"/>
    <w:rsid w:val="00BC7A94"/>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153F"/>
    <w:rsid w:val="00BE1C25"/>
    <w:rsid w:val="00BE2E07"/>
    <w:rsid w:val="00BE3A61"/>
    <w:rsid w:val="00BE3AB6"/>
    <w:rsid w:val="00BE6364"/>
    <w:rsid w:val="00BE688A"/>
    <w:rsid w:val="00BF1084"/>
    <w:rsid w:val="00BF1738"/>
    <w:rsid w:val="00BF2FB4"/>
    <w:rsid w:val="00BF37B7"/>
    <w:rsid w:val="00BF4807"/>
    <w:rsid w:val="00BF618A"/>
    <w:rsid w:val="00BF6332"/>
    <w:rsid w:val="00BF6880"/>
    <w:rsid w:val="00BF71C8"/>
    <w:rsid w:val="00C01E30"/>
    <w:rsid w:val="00C020A4"/>
    <w:rsid w:val="00C025D1"/>
    <w:rsid w:val="00C038EA"/>
    <w:rsid w:val="00C0419F"/>
    <w:rsid w:val="00C0474D"/>
    <w:rsid w:val="00C06A97"/>
    <w:rsid w:val="00C06C2A"/>
    <w:rsid w:val="00C06EA4"/>
    <w:rsid w:val="00C108AB"/>
    <w:rsid w:val="00C111DB"/>
    <w:rsid w:val="00C14624"/>
    <w:rsid w:val="00C14796"/>
    <w:rsid w:val="00C14F04"/>
    <w:rsid w:val="00C153B1"/>
    <w:rsid w:val="00C153D9"/>
    <w:rsid w:val="00C154A3"/>
    <w:rsid w:val="00C15AA3"/>
    <w:rsid w:val="00C15DB1"/>
    <w:rsid w:val="00C16BC5"/>
    <w:rsid w:val="00C1741D"/>
    <w:rsid w:val="00C202D0"/>
    <w:rsid w:val="00C205B6"/>
    <w:rsid w:val="00C20715"/>
    <w:rsid w:val="00C21A27"/>
    <w:rsid w:val="00C220BC"/>
    <w:rsid w:val="00C23737"/>
    <w:rsid w:val="00C2434E"/>
    <w:rsid w:val="00C244DE"/>
    <w:rsid w:val="00C251A8"/>
    <w:rsid w:val="00C2557E"/>
    <w:rsid w:val="00C2566E"/>
    <w:rsid w:val="00C26C95"/>
    <w:rsid w:val="00C26D96"/>
    <w:rsid w:val="00C2799B"/>
    <w:rsid w:val="00C27FC9"/>
    <w:rsid w:val="00C30339"/>
    <w:rsid w:val="00C31259"/>
    <w:rsid w:val="00C33247"/>
    <w:rsid w:val="00C333B7"/>
    <w:rsid w:val="00C33CED"/>
    <w:rsid w:val="00C34640"/>
    <w:rsid w:val="00C353EC"/>
    <w:rsid w:val="00C36456"/>
    <w:rsid w:val="00C374A9"/>
    <w:rsid w:val="00C415C1"/>
    <w:rsid w:val="00C417C1"/>
    <w:rsid w:val="00C41C94"/>
    <w:rsid w:val="00C42017"/>
    <w:rsid w:val="00C420AB"/>
    <w:rsid w:val="00C43362"/>
    <w:rsid w:val="00C43845"/>
    <w:rsid w:val="00C43A20"/>
    <w:rsid w:val="00C45C5F"/>
    <w:rsid w:val="00C45D6A"/>
    <w:rsid w:val="00C45FA6"/>
    <w:rsid w:val="00C46124"/>
    <w:rsid w:val="00C46407"/>
    <w:rsid w:val="00C468D9"/>
    <w:rsid w:val="00C47324"/>
    <w:rsid w:val="00C500DE"/>
    <w:rsid w:val="00C51383"/>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28B5"/>
    <w:rsid w:val="00C6365F"/>
    <w:rsid w:val="00C63B23"/>
    <w:rsid w:val="00C64BFB"/>
    <w:rsid w:val="00C650A7"/>
    <w:rsid w:val="00C65EF4"/>
    <w:rsid w:val="00C671EE"/>
    <w:rsid w:val="00C70098"/>
    <w:rsid w:val="00C70871"/>
    <w:rsid w:val="00C70EA6"/>
    <w:rsid w:val="00C718F6"/>
    <w:rsid w:val="00C71EB5"/>
    <w:rsid w:val="00C728A8"/>
    <w:rsid w:val="00C72CD0"/>
    <w:rsid w:val="00C749DA"/>
    <w:rsid w:val="00C74A78"/>
    <w:rsid w:val="00C75A50"/>
    <w:rsid w:val="00C77E25"/>
    <w:rsid w:val="00C77F8C"/>
    <w:rsid w:val="00C802D7"/>
    <w:rsid w:val="00C80646"/>
    <w:rsid w:val="00C80D16"/>
    <w:rsid w:val="00C811A1"/>
    <w:rsid w:val="00C81BD2"/>
    <w:rsid w:val="00C82344"/>
    <w:rsid w:val="00C82A12"/>
    <w:rsid w:val="00C82FB5"/>
    <w:rsid w:val="00C83F57"/>
    <w:rsid w:val="00C840C2"/>
    <w:rsid w:val="00C8437B"/>
    <w:rsid w:val="00C85030"/>
    <w:rsid w:val="00C85477"/>
    <w:rsid w:val="00C854A3"/>
    <w:rsid w:val="00C85823"/>
    <w:rsid w:val="00C87469"/>
    <w:rsid w:val="00C879C3"/>
    <w:rsid w:val="00C90EB6"/>
    <w:rsid w:val="00C91396"/>
    <w:rsid w:val="00C91B7C"/>
    <w:rsid w:val="00C94BBE"/>
    <w:rsid w:val="00C97A2A"/>
    <w:rsid w:val="00C97F23"/>
    <w:rsid w:val="00CA0694"/>
    <w:rsid w:val="00CA0DBE"/>
    <w:rsid w:val="00CA1B66"/>
    <w:rsid w:val="00CA35BE"/>
    <w:rsid w:val="00CA52F5"/>
    <w:rsid w:val="00CA6BF0"/>
    <w:rsid w:val="00CA6FA9"/>
    <w:rsid w:val="00CA700D"/>
    <w:rsid w:val="00CA7956"/>
    <w:rsid w:val="00CB07BB"/>
    <w:rsid w:val="00CB1304"/>
    <w:rsid w:val="00CB13AD"/>
    <w:rsid w:val="00CB24CF"/>
    <w:rsid w:val="00CB2CBF"/>
    <w:rsid w:val="00CB3476"/>
    <w:rsid w:val="00CB37BA"/>
    <w:rsid w:val="00CB526B"/>
    <w:rsid w:val="00CB5B20"/>
    <w:rsid w:val="00CB694B"/>
    <w:rsid w:val="00CB763A"/>
    <w:rsid w:val="00CB7763"/>
    <w:rsid w:val="00CC0C8D"/>
    <w:rsid w:val="00CC23B6"/>
    <w:rsid w:val="00CC2D91"/>
    <w:rsid w:val="00CC38A1"/>
    <w:rsid w:val="00CC3B7A"/>
    <w:rsid w:val="00CC3CEF"/>
    <w:rsid w:val="00CC413E"/>
    <w:rsid w:val="00CC46FC"/>
    <w:rsid w:val="00CC4D5F"/>
    <w:rsid w:val="00CC4F66"/>
    <w:rsid w:val="00CC5B6C"/>
    <w:rsid w:val="00CC7121"/>
    <w:rsid w:val="00CD02EE"/>
    <w:rsid w:val="00CD13B3"/>
    <w:rsid w:val="00CD1842"/>
    <w:rsid w:val="00CD2EB7"/>
    <w:rsid w:val="00CD3315"/>
    <w:rsid w:val="00CD3ACE"/>
    <w:rsid w:val="00CD54BE"/>
    <w:rsid w:val="00CD5EC8"/>
    <w:rsid w:val="00CD6A04"/>
    <w:rsid w:val="00CD6AFC"/>
    <w:rsid w:val="00CD718B"/>
    <w:rsid w:val="00CD766B"/>
    <w:rsid w:val="00CE0B3E"/>
    <w:rsid w:val="00CE18CE"/>
    <w:rsid w:val="00CE20FF"/>
    <w:rsid w:val="00CE2E35"/>
    <w:rsid w:val="00CE46CF"/>
    <w:rsid w:val="00CE621D"/>
    <w:rsid w:val="00CE7C1F"/>
    <w:rsid w:val="00CF2406"/>
    <w:rsid w:val="00CF275C"/>
    <w:rsid w:val="00CF46BC"/>
    <w:rsid w:val="00CF494A"/>
    <w:rsid w:val="00CF4F05"/>
    <w:rsid w:val="00CF5047"/>
    <w:rsid w:val="00CF554F"/>
    <w:rsid w:val="00CF56D9"/>
    <w:rsid w:val="00CF71E5"/>
    <w:rsid w:val="00CF7A9D"/>
    <w:rsid w:val="00D0198F"/>
    <w:rsid w:val="00D021B8"/>
    <w:rsid w:val="00D0243F"/>
    <w:rsid w:val="00D02904"/>
    <w:rsid w:val="00D02A43"/>
    <w:rsid w:val="00D0334C"/>
    <w:rsid w:val="00D0398B"/>
    <w:rsid w:val="00D03D22"/>
    <w:rsid w:val="00D04F83"/>
    <w:rsid w:val="00D0588C"/>
    <w:rsid w:val="00D06024"/>
    <w:rsid w:val="00D07018"/>
    <w:rsid w:val="00D1099F"/>
    <w:rsid w:val="00D111A5"/>
    <w:rsid w:val="00D12853"/>
    <w:rsid w:val="00D12AEF"/>
    <w:rsid w:val="00D13CBB"/>
    <w:rsid w:val="00D13FFB"/>
    <w:rsid w:val="00D1433B"/>
    <w:rsid w:val="00D1434A"/>
    <w:rsid w:val="00D14B28"/>
    <w:rsid w:val="00D14BE8"/>
    <w:rsid w:val="00D1528A"/>
    <w:rsid w:val="00D15ABB"/>
    <w:rsid w:val="00D17048"/>
    <w:rsid w:val="00D175F0"/>
    <w:rsid w:val="00D212AC"/>
    <w:rsid w:val="00D21CD8"/>
    <w:rsid w:val="00D21ED2"/>
    <w:rsid w:val="00D22692"/>
    <w:rsid w:val="00D23171"/>
    <w:rsid w:val="00D2435E"/>
    <w:rsid w:val="00D24E14"/>
    <w:rsid w:val="00D24EF9"/>
    <w:rsid w:val="00D25387"/>
    <w:rsid w:val="00D27901"/>
    <w:rsid w:val="00D27D2A"/>
    <w:rsid w:val="00D31F88"/>
    <w:rsid w:val="00D3286D"/>
    <w:rsid w:val="00D3391E"/>
    <w:rsid w:val="00D33C40"/>
    <w:rsid w:val="00D34245"/>
    <w:rsid w:val="00D353E2"/>
    <w:rsid w:val="00D3591F"/>
    <w:rsid w:val="00D36352"/>
    <w:rsid w:val="00D36E6C"/>
    <w:rsid w:val="00D379E8"/>
    <w:rsid w:val="00D40EF8"/>
    <w:rsid w:val="00D40FA9"/>
    <w:rsid w:val="00D41144"/>
    <w:rsid w:val="00D431BF"/>
    <w:rsid w:val="00D444BB"/>
    <w:rsid w:val="00D44D08"/>
    <w:rsid w:val="00D4532B"/>
    <w:rsid w:val="00D45BC5"/>
    <w:rsid w:val="00D45D98"/>
    <w:rsid w:val="00D45F32"/>
    <w:rsid w:val="00D47519"/>
    <w:rsid w:val="00D477ED"/>
    <w:rsid w:val="00D50135"/>
    <w:rsid w:val="00D5080C"/>
    <w:rsid w:val="00D52044"/>
    <w:rsid w:val="00D52153"/>
    <w:rsid w:val="00D5307E"/>
    <w:rsid w:val="00D57055"/>
    <w:rsid w:val="00D570B4"/>
    <w:rsid w:val="00D57F8D"/>
    <w:rsid w:val="00D6031E"/>
    <w:rsid w:val="00D60FC1"/>
    <w:rsid w:val="00D61CE5"/>
    <w:rsid w:val="00D644FB"/>
    <w:rsid w:val="00D649E7"/>
    <w:rsid w:val="00D64ED1"/>
    <w:rsid w:val="00D6624D"/>
    <w:rsid w:val="00D66817"/>
    <w:rsid w:val="00D66D6E"/>
    <w:rsid w:val="00D67EAC"/>
    <w:rsid w:val="00D702FB"/>
    <w:rsid w:val="00D70624"/>
    <w:rsid w:val="00D7133D"/>
    <w:rsid w:val="00D71E7C"/>
    <w:rsid w:val="00D72874"/>
    <w:rsid w:val="00D73431"/>
    <w:rsid w:val="00D755B6"/>
    <w:rsid w:val="00D760CD"/>
    <w:rsid w:val="00D76F1B"/>
    <w:rsid w:val="00D76F70"/>
    <w:rsid w:val="00D77856"/>
    <w:rsid w:val="00D77B67"/>
    <w:rsid w:val="00D80D54"/>
    <w:rsid w:val="00D8292D"/>
    <w:rsid w:val="00D82F14"/>
    <w:rsid w:val="00D831AB"/>
    <w:rsid w:val="00D83633"/>
    <w:rsid w:val="00D840FB"/>
    <w:rsid w:val="00D8494F"/>
    <w:rsid w:val="00D84A9D"/>
    <w:rsid w:val="00D84DB5"/>
    <w:rsid w:val="00D85543"/>
    <w:rsid w:val="00D85F70"/>
    <w:rsid w:val="00D860BB"/>
    <w:rsid w:val="00D865E9"/>
    <w:rsid w:val="00D86B6C"/>
    <w:rsid w:val="00D873B0"/>
    <w:rsid w:val="00D90777"/>
    <w:rsid w:val="00D90883"/>
    <w:rsid w:val="00D9089B"/>
    <w:rsid w:val="00D90AE9"/>
    <w:rsid w:val="00D90F31"/>
    <w:rsid w:val="00D91C55"/>
    <w:rsid w:val="00D923DE"/>
    <w:rsid w:val="00D92918"/>
    <w:rsid w:val="00D932C2"/>
    <w:rsid w:val="00D946BF"/>
    <w:rsid w:val="00D947AB"/>
    <w:rsid w:val="00D95558"/>
    <w:rsid w:val="00D957C6"/>
    <w:rsid w:val="00D95E9B"/>
    <w:rsid w:val="00D95F86"/>
    <w:rsid w:val="00D96FCF"/>
    <w:rsid w:val="00D97362"/>
    <w:rsid w:val="00DA0032"/>
    <w:rsid w:val="00DA012D"/>
    <w:rsid w:val="00DA14E4"/>
    <w:rsid w:val="00DA169D"/>
    <w:rsid w:val="00DA184F"/>
    <w:rsid w:val="00DA1974"/>
    <w:rsid w:val="00DA19B7"/>
    <w:rsid w:val="00DA1FDC"/>
    <w:rsid w:val="00DA3466"/>
    <w:rsid w:val="00DA399A"/>
    <w:rsid w:val="00DA496A"/>
    <w:rsid w:val="00DA5091"/>
    <w:rsid w:val="00DA560D"/>
    <w:rsid w:val="00DA6684"/>
    <w:rsid w:val="00DA6A98"/>
    <w:rsid w:val="00DB04D1"/>
    <w:rsid w:val="00DB0704"/>
    <w:rsid w:val="00DB1327"/>
    <w:rsid w:val="00DB2927"/>
    <w:rsid w:val="00DB2D64"/>
    <w:rsid w:val="00DB427D"/>
    <w:rsid w:val="00DB46FF"/>
    <w:rsid w:val="00DB4980"/>
    <w:rsid w:val="00DB5856"/>
    <w:rsid w:val="00DB6BBF"/>
    <w:rsid w:val="00DB7051"/>
    <w:rsid w:val="00DB72A3"/>
    <w:rsid w:val="00DB7E15"/>
    <w:rsid w:val="00DC0148"/>
    <w:rsid w:val="00DC07BE"/>
    <w:rsid w:val="00DC145C"/>
    <w:rsid w:val="00DC1B8A"/>
    <w:rsid w:val="00DC25DB"/>
    <w:rsid w:val="00DC32DD"/>
    <w:rsid w:val="00DC36BE"/>
    <w:rsid w:val="00DC3CF0"/>
    <w:rsid w:val="00DC4BC2"/>
    <w:rsid w:val="00DC6196"/>
    <w:rsid w:val="00DC7064"/>
    <w:rsid w:val="00DD1212"/>
    <w:rsid w:val="00DD1BF4"/>
    <w:rsid w:val="00DD1CB0"/>
    <w:rsid w:val="00DD337A"/>
    <w:rsid w:val="00DD33F3"/>
    <w:rsid w:val="00DD413F"/>
    <w:rsid w:val="00DD4CC1"/>
    <w:rsid w:val="00DD6631"/>
    <w:rsid w:val="00DD6E68"/>
    <w:rsid w:val="00DE13B2"/>
    <w:rsid w:val="00DE1A19"/>
    <w:rsid w:val="00DE2870"/>
    <w:rsid w:val="00DE2C60"/>
    <w:rsid w:val="00DE2CEC"/>
    <w:rsid w:val="00DE4137"/>
    <w:rsid w:val="00DE5141"/>
    <w:rsid w:val="00DE5719"/>
    <w:rsid w:val="00DE662C"/>
    <w:rsid w:val="00DE6A96"/>
    <w:rsid w:val="00DE6B29"/>
    <w:rsid w:val="00DE6F21"/>
    <w:rsid w:val="00DF014C"/>
    <w:rsid w:val="00DF037B"/>
    <w:rsid w:val="00DF1398"/>
    <w:rsid w:val="00DF1E18"/>
    <w:rsid w:val="00DF2E41"/>
    <w:rsid w:val="00DF308B"/>
    <w:rsid w:val="00DF397F"/>
    <w:rsid w:val="00DF4192"/>
    <w:rsid w:val="00DF538A"/>
    <w:rsid w:val="00DF57B2"/>
    <w:rsid w:val="00DF6041"/>
    <w:rsid w:val="00DF62A9"/>
    <w:rsid w:val="00DF6683"/>
    <w:rsid w:val="00DF7CA8"/>
    <w:rsid w:val="00E002E2"/>
    <w:rsid w:val="00E00866"/>
    <w:rsid w:val="00E02F2D"/>
    <w:rsid w:val="00E03498"/>
    <w:rsid w:val="00E035C0"/>
    <w:rsid w:val="00E0365E"/>
    <w:rsid w:val="00E038D0"/>
    <w:rsid w:val="00E0575B"/>
    <w:rsid w:val="00E058F4"/>
    <w:rsid w:val="00E05AE0"/>
    <w:rsid w:val="00E10A49"/>
    <w:rsid w:val="00E1165B"/>
    <w:rsid w:val="00E117C1"/>
    <w:rsid w:val="00E1223E"/>
    <w:rsid w:val="00E12D18"/>
    <w:rsid w:val="00E13489"/>
    <w:rsid w:val="00E1351B"/>
    <w:rsid w:val="00E13D29"/>
    <w:rsid w:val="00E13FCD"/>
    <w:rsid w:val="00E168BB"/>
    <w:rsid w:val="00E16E14"/>
    <w:rsid w:val="00E17F61"/>
    <w:rsid w:val="00E2062B"/>
    <w:rsid w:val="00E20C56"/>
    <w:rsid w:val="00E22030"/>
    <w:rsid w:val="00E2244B"/>
    <w:rsid w:val="00E22DD2"/>
    <w:rsid w:val="00E25BF0"/>
    <w:rsid w:val="00E267DA"/>
    <w:rsid w:val="00E277DF"/>
    <w:rsid w:val="00E301A2"/>
    <w:rsid w:val="00E30549"/>
    <w:rsid w:val="00E305D9"/>
    <w:rsid w:val="00E31042"/>
    <w:rsid w:val="00E31613"/>
    <w:rsid w:val="00E319A0"/>
    <w:rsid w:val="00E31C7E"/>
    <w:rsid w:val="00E32439"/>
    <w:rsid w:val="00E3270F"/>
    <w:rsid w:val="00E3281F"/>
    <w:rsid w:val="00E32A66"/>
    <w:rsid w:val="00E331E3"/>
    <w:rsid w:val="00E33F22"/>
    <w:rsid w:val="00E3498C"/>
    <w:rsid w:val="00E35BC8"/>
    <w:rsid w:val="00E36D92"/>
    <w:rsid w:val="00E371A1"/>
    <w:rsid w:val="00E3747E"/>
    <w:rsid w:val="00E37956"/>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6227"/>
    <w:rsid w:val="00E46793"/>
    <w:rsid w:val="00E46A32"/>
    <w:rsid w:val="00E47115"/>
    <w:rsid w:val="00E47DC8"/>
    <w:rsid w:val="00E500F1"/>
    <w:rsid w:val="00E51195"/>
    <w:rsid w:val="00E536DE"/>
    <w:rsid w:val="00E5489B"/>
    <w:rsid w:val="00E55EB6"/>
    <w:rsid w:val="00E5692B"/>
    <w:rsid w:val="00E60BFB"/>
    <w:rsid w:val="00E60FE4"/>
    <w:rsid w:val="00E6131E"/>
    <w:rsid w:val="00E61636"/>
    <w:rsid w:val="00E62744"/>
    <w:rsid w:val="00E62E66"/>
    <w:rsid w:val="00E63531"/>
    <w:rsid w:val="00E636D1"/>
    <w:rsid w:val="00E6491E"/>
    <w:rsid w:val="00E649BE"/>
    <w:rsid w:val="00E64BCD"/>
    <w:rsid w:val="00E65486"/>
    <w:rsid w:val="00E65D17"/>
    <w:rsid w:val="00E66C5A"/>
    <w:rsid w:val="00E670F5"/>
    <w:rsid w:val="00E67ECF"/>
    <w:rsid w:val="00E67F3C"/>
    <w:rsid w:val="00E71077"/>
    <w:rsid w:val="00E7178D"/>
    <w:rsid w:val="00E732C8"/>
    <w:rsid w:val="00E732FE"/>
    <w:rsid w:val="00E736DE"/>
    <w:rsid w:val="00E737C2"/>
    <w:rsid w:val="00E73E67"/>
    <w:rsid w:val="00E742F1"/>
    <w:rsid w:val="00E75475"/>
    <w:rsid w:val="00E76FA5"/>
    <w:rsid w:val="00E77C6D"/>
    <w:rsid w:val="00E77CF5"/>
    <w:rsid w:val="00E8176E"/>
    <w:rsid w:val="00E820E6"/>
    <w:rsid w:val="00E827A3"/>
    <w:rsid w:val="00E82AB5"/>
    <w:rsid w:val="00E83EF1"/>
    <w:rsid w:val="00E850FB"/>
    <w:rsid w:val="00E855BC"/>
    <w:rsid w:val="00E8619B"/>
    <w:rsid w:val="00E86454"/>
    <w:rsid w:val="00E86BEC"/>
    <w:rsid w:val="00E90BA9"/>
    <w:rsid w:val="00E90C1B"/>
    <w:rsid w:val="00E9139A"/>
    <w:rsid w:val="00E9256B"/>
    <w:rsid w:val="00E935E2"/>
    <w:rsid w:val="00E93A32"/>
    <w:rsid w:val="00E9520A"/>
    <w:rsid w:val="00E95DA7"/>
    <w:rsid w:val="00E96537"/>
    <w:rsid w:val="00E96A77"/>
    <w:rsid w:val="00E974DA"/>
    <w:rsid w:val="00E97835"/>
    <w:rsid w:val="00E97FED"/>
    <w:rsid w:val="00EA0292"/>
    <w:rsid w:val="00EA12CA"/>
    <w:rsid w:val="00EA4AFE"/>
    <w:rsid w:val="00EA4B91"/>
    <w:rsid w:val="00EA557E"/>
    <w:rsid w:val="00EA5AC6"/>
    <w:rsid w:val="00EA620A"/>
    <w:rsid w:val="00EA6507"/>
    <w:rsid w:val="00EA6881"/>
    <w:rsid w:val="00EA7F14"/>
    <w:rsid w:val="00EB01C2"/>
    <w:rsid w:val="00EB092C"/>
    <w:rsid w:val="00EB1ACD"/>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18C6"/>
    <w:rsid w:val="00EC2F72"/>
    <w:rsid w:val="00EC30D4"/>
    <w:rsid w:val="00EC4B66"/>
    <w:rsid w:val="00EC702E"/>
    <w:rsid w:val="00EC7B4A"/>
    <w:rsid w:val="00ED06B3"/>
    <w:rsid w:val="00ED0BEB"/>
    <w:rsid w:val="00ED0E59"/>
    <w:rsid w:val="00ED13A5"/>
    <w:rsid w:val="00ED1622"/>
    <w:rsid w:val="00ED1A18"/>
    <w:rsid w:val="00ED2D34"/>
    <w:rsid w:val="00ED3B38"/>
    <w:rsid w:val="00ED4085"/>
    <w:rsid w:val="00ED43C7"/>
    <w:rsid w:val="00ED44EE"/>
    <w:rsid w:val="00ED46E6"/>
    <w:rsid w:val="00ED556A"/>
    <w:rsid w:val="00ED608C"/>
    <w:rsid w:val="00EE00EA"/>
    <w:rsid w:val="00EE0578"/>
    <w:rsid w:val="00EE121F"/>
    <w:rsid w:val="00EE1CBE"/>
    <w:rsid w:val="00EE1EB3"/>
    <w:rsid w:val="00EE2520"/>
    <w:rsid w:val="00EE32E3"/>
    <w:rsid w:val="00EE41C2"/>
    <w:rsid w:val="00EE5F37"/>
    <w:rsid w:val="00EE6478"/>
    <w:rsid w:val="00EE6583"/>
    <w:rsid w:val="00EE6687"/>
    <w:rsid w:val="00EF02F0"/>
    <w:rsid w:val="00EF0A52"/>
    <w:rsid w:val="00EF0E42"/>
    <w:rsid w:val="00EF165F"/>
    <w:rsid w:val="00EF1664"/>
    <w:rsid w:val="00EF1EE8"/>
    <w:rsid w:val="00EF2B2A"/>
    <w:rsid w:val="00EF2BED"/>
    <w:rsid w:val="00EF36B7"/>
    <w:rsid w:val="00EF3A19"/>
    <w:rsid w:val="00EF6076"/>
    <w:rsid w:val="00EF651E"/>
    <w:rsid w:val="00EF6B82"/>
    <w:rsid w:val="00EF70D4"/>
    <w:rsid w:val="00F00D07"/>
    <w:rsid w:val="00F01507"/>
    <w:rsid w:val="00F01E75"/>
    <w:rsid w:val="00F02AAF"/>
    <w:rsid w:val="00F02DB0"/>
    <w:rsid w:val="00F0309A"/>
    <w:rsid w:val="00F03B05"/>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200A2"/>
    <w:rsid w:val="00F206EB"/>
    <w:rsid w:val="00F22D8F"/>
    <w:rsid w:val="00F22E3E"/>
    <w:rsid w:val="00F230CC"/>
    <w:rsid w:val="00F24B28"/>
    <w:rsid w:val="00F25D13"/>
    <w:rsid w:val="00F2606C"/>
    <w:rsid w:val="00F263FF"/>
    <w:rsid w:val="00F26A33"/>
    <w:rsid w:val="00F27C34"/>
    <w:rsid w:val="00F30CBA"/>
    <w:rsid w:val="00F3198D"/>
    <w:rsid w:val="00F31EF8"/>
    <w:rsid w:val="00F32B5D"/>
    <w:rsid w:val="00F32DD9"/>
    <w:rsid w:val="00F32F5F"/>
    <w:rsid w:val="00F33601"/>
    <w:rsid w:val="00F34099"/>
    <w:rsid w:val="00F3495E"/>
    <w:rsid w:val="00F34B5B"/>
    <w:rsid w:val="00F369DD"/>
    <w:rsid w:val="00F374AC"/>
    <w:rsid w:val="00F40439"/>
    <w:rsid w:val="00F41559"/>
    <w:rsid w:val="00F43EA8"/>
    <w:rsid w:val="00F455BB"/>
    <w:rsid w:val="00F45A7C"/>
    <w:rsid w:val="00F45C17"/>
    <w:rsid w:val="00F45D0C"/>
    <w:rsid w:val="00F46BF3"/>
    <w:rsid w:val="00F472AE"/>
    <w:rsid w:val="00F47465"/>
    <w:rsid w:val="00F478FE"/>
    <w:rsid w:val="00F47994"/>
    <w:rsid w:val="00F505A2"/>
    <w:rsid w:val="00F50D22"/>
    <w:rsid w:val="00F50DC1"/>
    <w:rsid w:val="00F5113C"/>
    <w:rsid w:val="00F51720"/>
    <w:rsid w:val="00F5198E"/>
    <w:rsid w:val="00F5218B"/>
    <w:rsid w:val="00F532E8"/>
    <w:rsid w:val="00F53461"/>
    <w:rsid w:val="00F53A94"/>
    <w:rsid w:val="00F54041"/>
    <w:rsid w:val="00F543F0"/>
    <w:rsid w:val="00F54ABB"/>
    <w:rsid w:val="00F54B34"/>
    <w:rsid w:val="00F55A2E"/>
    <w:rsid w:val="00F55BD3"/>
    <w:rsid w:val="00F55D85"/>
    <w:rsid w:val="00F5766B"/>
    <w:rsid w:val="00F60581"/>
    <w:rsid w:val="00F612C6"/>
    <w:rsid w:val="00F61C62"/>
    <w:rsid w:val="00F61D22"/>
    <w:rsid w:val="00F6258B"/>
    <w:rsid w:val="00F6266E"/>
    <w:rsid w:val="00F63793"/>
    <w:rsid w:val="00F639B1"/>
    <w:rsid w:val="00F63A0A"/>
    <w:rsid w:val="00F646C1"/>
    <w:rsid w:val="00F6498C"/>
    <w:rsid w:val="00F655ED"/>
    <w:rsid w:val="00F66423"/>
    <w:rsid w:val="00F66D9E"/>
    <w:rsid w:val="00F67F4B"/>
    <w:rsid w:val="00F7068E"/>
    <w:rsid w:val="00F713B8"/>
    <w:rsid w:val="00F728F7"/>
    <w:rsid w:val="00F73729"/>
    <w:rsid w:val="00F73D6E"/>
    <w:rsid w:val="00F74630"/>
    <w:rsid w:val="00F74FD8"/>
    <w:rsid w:val="00F75896"/>
    <w:rsid w:val="00F759DF"/>
    <w:rsid w:val="00F770B4"/>
    <w:rsid w:val="00F805ED"/>
    <w:rsid w:val="00F8143B"/>
    <w:rsid w:val="00F82E02"/>
    <w:rsid w:val="00F82E6D"/>
    <w:rsid w:val="00F830FA"/>
    <w:rsid w:val="00F83BAE"/>
    <w:rsid w:val="00F8416E"/>
    <w:rsid w:val="00F846A7"/>
    <w:rsid w:val="00F847F3"/>
    <w:rsid w:val="00F85818"/>
    <w:rsid w:val="00F91E66"/>
    <w:rsid w:val="00F92075"/>
    <w:rsid w:val="00F92D86"/>
    <w:rsid w:val="00F95335"/>
    <w:rsid w:val="00F953EC"/>
    <w:rsid w:val="00F95D85"/>
    <w:rsid w:val="00F96E99"/>
    <w:rsid w:val="00F975A0"/>
    <w:rsid w:val="00F97790"/>
    <w:rsid w:val="00F97A63"/>
    <w:rsid w:val="00F97F29"/>
    <w:rsid w:val="00FA0429"/>
    <w:rsid w:val="00FA055D"/>
    <w:rsid w:val="00FA0E39"/>
    <w:rsid w:val="00FA14ED"/>
    <w:rsid w:val="00FA19A8"/>
    <w:rsid w:val="00FA1C70"/>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6EBC"/>
    <w:rsid w:val="00FB72C2"/>
    <w:rsid w:val="00FC0E77"/>
    <w:rsid w:val="00FC0ECE"/>
    <w:rsid w:val="00FC28A9"/>
    <w:rsid w:val="00FC2B8E"/>
    <w:rsid w:val="00FC2EBD"/>
    <w:rsid w:val="00FC3564"/>
    <w:rsid w:val="00FC4448"/>
    <w:rsid w:val="00FC62F8"/>
    <w:rsid w:val="00FC6566"/>
    <w:rsid w:val="00FC6F44"/>
    <w:rsid w:val="00FC77A9"/>
    <w:rsid w:val="00FC7C16"/>
    <w:rsid w:val="00FD0651"/>
    <w:rsid w:val="00FD1669"/>
    <w:rsid w:val="00FD1F02"/>
    <w:rsid w:val="00FD28B3"/>
    <w:rsid w:val="00FD337C"/>
    <w:rsid w:val="00FD3A8F"/>
    <w:rsid w:val="00FD4E1A"/>
    <w:rsid w:val="00FD6239"/>
    <w:rsid w:val="00FD6651"/>
    <w:rsid w:val="00FD67ED"/>
    <w:rsid w:val="00FD6B45"/>
    <w:rsid w:val="00FD7182"/>
    <w:rsid w:val="00FD74AE"/>
    <w:rsid w:val="00FD74CC"/>
    <w:rsid w:val="00FE1169"/>
    <w:rsid w:val="00FE1A97"/>
    <w:rsid w:val="00FE1B26"/>
    <w:rsid w:val="00FE1C58"/>
    <w:rsid w:val="00FE3126"/>
    <w:rsid w:val="00FE342C"/>
    <w:rsid w:val="00FE442D"/>
    <w:rsid w:val="00FE464E"/>
    <w:rsid w:val="00FE4851"/>
    <w:rsid w:val="00FE4D05"/>
    <w:rsid w:val="00FE758D"/>
    <w:rsid w:val="00FE799B"/>
    <w:rsid w:val="00FF0895"/>
    <w:rsid w:val="00FF0CD9"/>
    <w:rsid w:val="00FF0D12"/>
    <w:rsid w:val="00FF0F7C"/>
    <w:rsid w:val="00FF2B1E"/>
    <w:rsid w:val="00FF40FE"/>
    <w:rsid w:val="00FF48BC"/>
    <w:rsid w:val="00FF4BCB"/>
    <w:rsid w:val="00FF526D"/>
    <w:rsid w:val="00FF542E"/>
    <w:rsid w:val="00FF6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5719"/>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basedOn w:val="Normal"/>
    <w:next w:val="Normal"/>
    <w:link w:val="Heading1Char"/>
    <w:qFormat/>
    <w:rsid w:val="00820118"/>
    <w:pPr>
      <w:keepNext/>
      <w:numPr>
        <w:numId w:val="14"/>
      </w:numPr>
      <w:spacing w:before="240" w:after="60" w:line="240" w:lineRule="auto"/>
      <w:outlineLvl w:val="0"/>
    </w:pPr>
    <w:rPr>
      <w:rFonts w:ascii="Arial" w:eastAsia="Times New Roman" w:hAnsi="Arial" w:cs="Arial"/>
      <w:b/>
      <w:bCs/>
      <w:kern w:val="32"/>
      <w:sz w:val="32"/>
      <w:szCs w:val="32"/>
    </w:rPr>
  </w:style>
  <w:style w:type="paragraph" w:styleId="Heading2">
    <w:name w:val="heading 2"/>
    <w:aliases w:val="H2,h2,DO NOT USE_h2,h21,Heading 2 3GPP"/>
    <w:basedOn w:val="Normal"/>
    <w:next w:val="Normal"/>
    <w:link w:val="Heading2Char"/>
    <w:qFormat/>
    <w:rsid w:val="00820118"/>
    <w:pPr>
      <w:keepNext/>
      <w:tabs>
        <w:tab w:val="num" w:pos="4688"/>
      </w:tabs>
      <w:spacing w:before="240" w:after="60" w:line="240" w:lineRule="auto"/>
      <w:ind w:left="4688" w:hanging="576"/>
      <w:outlineLvl w:val="1"/>
    </w:pPr>
    <w:rPr>
      <w:rFonts w:ascii="Arial" w:eastAsia="Times New Roman" w:hAnsi="Arial" w:cs="Arial"/>
      <w:b/>
      <w:bCs/>
      <w:i/>
      <w:iCs/>
      <w:sz w:val="28"/>
      <w:szCs w:val="28"/>
    </w:rPr>
  </w:style>
  <w:style w:type="paragraph" w:styleId="Heading3">
    <w:name w:val="heading 3"/>
    <w:aliases w:val="Heading 3 3GPP"/>
    <w:basedOn w:val="Normal"/>
    <w:next w:val="Normal"/>
    <w:link w:val="Heading3Char"/>
    <w:qFormat/>
    <w:rsid w:val="00820118"/>
    <w:pPr>
      <w:keepNext/>
      <w:numPr>
        <w:ilvl w:val="2"/>
        <w:numId w:val="14"/>
      </w:numPr>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820118"/>
    <w:pPr>
      <w:keepNext/>
      <w:numPr>
        <w:ilvl w:val="3"/>
        <w:numId w:val="14"/>
      </w:numPr>
      <w:tabs>
        <w:tab w:val="clear" w:pos="2484"/>
        <w:tab w:val="num" w:pos="864"/>
      </w:tabs>
      <w:spacing w:before="240" w:after="60" w:line="240" w:lineRule="auto"/>
      <w:outlineLvl w:val="3"/>
    </w:pPr>
    <w:rPr>
      <w:rFonts w:ascii="Arial" w:eastAsia="Times New Roman" w:hAnsi="Arial" w:cs="Arial"/>
      <w:b/>
      <w:bCs/>
      <w:sz w:val="24"/>
      <w:szCs w:val="28"/>
    </w:rPr>
  </w:style>
  <w:style w:type="paragraph" w:styleId="Heading5">
    <w:name w:val="heading 5"/>
    <w:basedOn w:val="Normal"/>
    <w:next w:val="Normal"/>
    <w:link w:val="Heading5Char"/>
    <w:qFormat/>
    <w:rsid w:val="00820118"/>
    <w:pPr>
      <w:numPr>
        <w:ilvl w:val="4"/>
        <w:numId w:val="14"/>
      </w:numPr>
      <w:spacing w:before="240" w:after="60" w:line="240" w:lineRule="auto"/>
      <w:outlineLvl w:val="4"/>
    </w:pPr>
    <w:rPr>
      <w:rFonts w:ascii="Arial" w:eastAsia="Times New Roman" w:hAnsi="Arial" w:cs="Arial"/>
      <w:b/>
      <w:bCs/>
      <w:iCs/>
      <w:sz w:val="24"/>
      <w:szCs w:val="26"/>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DE57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5719"/>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uiPriority w:val="99"/>
    <w:semiHidden/>
    <w:rsid w:val="00A06D7B"/>
    <w:rPr>
      <w:sz w:val="16"/>
    </w:rPr>
  </w:style>
  <w:style w:type="paragraph" w:styleId="CommentText">
    <w:name w:val="annotation text"/>
    <w:basedOn w:val="Normal"/>
    <w:link w:val="CommentTextChar"/>
    <w:uiPriority w:val="99"/>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uiPriority w:val="35"/>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basedOn w:val="DefaultParagraphFont"/>
    <w:link w:val="Heading1"/>
    <w:rsid w:val="00820118"/>
    <w:rPr>
      <w:rFonts w:ascii="Arial" w:eastAsia="Times New Roman" w:hAnsi="Arial" w:cs="Arial"/>
      <w:b/>
      <w:bCs/>
      <w:kern w:val="32"/>
      <w:sz w:val="32"/>
      <w:szCs w:val="32"/>
    </w:rPr>
  </w:style>
  <w:style w:type="character" w:customStyle="1" w:styleId="Heading2Char">
    <w:name w:val="Heading 2 Char"/>
    <w:aliases w:val="H2 Char,h2 Char,DO NOT USE_h2 Char,h21 Char,Heading 2 3GPP Char"/>
    <w:basedOn w:val="DefaultParagraphFont"/>
    <w:link w:val="Heading2"/>
    <w:rsid w:val="00820118"/>
    <w:rPr>
      <w:rFonts w:ascii="Arial" w:eastAsia="Times New Roman" w:hAnsi="Arial" w:cs="Arial"/>
      <w:b/>
      <w:bCs/>
      <w:i/>
      <w:iCs/>
      <w:sz w:val="28"/>
      <w:szCs w:val="28"/>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character" w:customStyle="1" w:styleId="CommentTextChar">
    <w:name w:val="Comment Text Char"/>
    <w:basedOn w:val="DefaultParagraphFont"/>
    <w:link w:val="CommentText"/>
    <w:uiPriority w:val="99"/>
    <w:rsid w:val="00DA14E4"/>
    <w:rPr>
      <w:rFonts w:asciiTheme="minorHAnsi" w:eastAsia="MS Mincho" w:hAnsiTheme="minorHAnsi" w:cstheme="minorBidi"/>
      <w:sz w:val="22"/>
      <w:szCs w:val="22"/>
    </w:rPr>
  </w:style>
  <w:style w:type="character" w:customStyle="1" w:styleId="Heading4Char">
    <w:name w:val="Heading 4 Char"/>
    <w:basedOn w:val="DefaultParagraphFont"/>
    <w:link w:val="Heading4"/>
    <w:rsid w:val="00820118"/>
    <w:rPr>
      <w:rFonts w:ascii="Arial" w:eastAsia="Times New Roman" w:hAnsi="Arial" w:cs="Arial"/>
      <w:b/>
      <w:bCs/>
      <w:sz w:val="24"/>
      <w:szCs w:val="28"/>
    </w:rPr>
  </w:style>
  <w:style w:type="character" w:customStyle="1" w:styleId="Heading3Char">
    <w:name w:val="Heading 3 Char"/>
    <w:aliases w:val="Heading 3 3GPP Char"/>
    <w:basedOn w:val="DefaultParagraphFont"/>
    <w:link w:val="Heading3"/>
    <w:rsid w:val="00820118"/>
    <w:rPr>
      <w:rFonts w:ascii="Arial" w:eastAsia="Times New Roman" w:hAnsi="Arial" w:cs="Arial"/>
      <w:b/>
      <w:bCs/>
      <w:sz w:val="26"/>
      <w:szCs w:val="26"/>
    </w:rPr>
  </w:style>
  <w:style w:type="character" w:customStyle="1" w:styleId="Heading5Char">
    <w:name w:val="Heading 5 Char"/>
    <w:basedOn w:val="DefaultParagraphFont"/>
    <w:link w:val="Heading5"/>
    <w:rsid w:val="00820118"/>
    <w:rPr>
      <w:rFonts w:ascii="Arial" w:eastAsia="Times New Roman" w:hAnsi="Arial" w:cs="Arial"/>
      <w:b/>
      <w:bCs/>
      <w:iCs/>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5279007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879168401">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56634805">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2.xml><?xml version="1.0" encoding="utf-8"?>
<ds:datastoreItem xmlns:ds="http://schemas.openxmlformats.org/officeDocument/2006/customXml" ds:itemID="{25DD6B60-59A3-4682-9623-0C26E9924E0F}">
  <ds:schemaRefs>
    <ds:schemaRef ds:uri="http://schemas.microsoft.com/office/2006/documentManagement/types"/>
    <ds:schemaRef ds:uri="http://purl.org/dc/dcmitype/"/>
    <ds:schemaRef ds:uri="http://purl.org/dc/terms/"/>
    <ds:schemaRef ds:uri="http://purl.org/dc/elements/1.1/"/>
    <ds:schemaRef ds:uri="http://www.w3.org/XML/1998/namespac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01A803D4-2FB5-412A-9B38-2F7C289AB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5.xml><?xml version="1.0" encoding="utf-8"?>
<ds:datastoreItem xmlns:ds="http://schemas.openxmlformats.org/officeDocument/2006/customXml" ds:itemID="{FBB4DC01-D9C9-4119-BF3D-5D8ADD84B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2135</Words>
  <Characters>11464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2016-03-30T16:03:00Z</dcterms:created>
  <dcterms:modified xsi:type="dcterms:W3CDTF">2016-04-01T21:28:00Z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y fmtid="{D5CDD505-2E9C-101B-9397-08002B2CF9AE}" pid="8" name="Order">
    <vt:r8>1255700</vt:r8>
  </property>
  <property fmtid="{D5CDD505-2E9C-101B-9397-08002B2CF9AE}" pid="9" name="TemplateUrl">
    <vt:lpwstr/>
  </property>
  <property fmtid="{D5CDD505-2E9C-101B-9397-08002B2CF9AE}" pid="10" name="_CopySource">
    <vt:lpwstr>http://idccrandd/sites/aai/wifi/shareddocs/Subprojects/5G PHY/Standard Contribution Drafts/RAN1-84bis/R1-162925 Design considerations on waveform in UL for New Radio systems.docx</vt:lpwstr>
  </property>
  <property fmtid="{D5CDD505-2E9C-101B-9397-08002B2CF9AE}" pid="11" name="xd_ProgID">
    <vt:lpwstr/>
  </property>
</Properties>
</file>